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38" w:rsidRDefault="005A4F38">
      <w:r w:rsidRPr="000B057E">
        <w:t>BỘ GIÁO DỤC VÀ ĐÀO TẠO</w:t>
      </w:r>
    </w:p>
    <w:p w:rsidR="009235A7" w:rsidRPr="000B057E" w:rsidRDefault="006B2CDE">
      <w:r>
        <w:rPr>
          <w:noProof/>
        </w:rPr>
        <w:pict>
          <v:shapetype id="_x0000_t32" coordsize="21600,21600" o:spt="32" o:oned="t" path="m,l21600,21600e" filled="f">
            <v:path arrowok="t" fillok="f" o:connecttype="none"/>
            <o:lock v:ext="edit" shapetype="t"/>
          </v:shapetype>
          <v:shape id="_x0000_s1026" type="#_x0000_t32" style="position:absolute;margin-left:40.95pt;margin-top:3pt;width:76.5pt;height:.05pt;z-index:251657728" o:connectortype="straight"/>
        </w:pict>
      </w:r>
    </w:p>
    <w:p w:rsidR="005A4F38" w:rsidRPr="000B057E" w:rsidRDefault="005A4F38" w:rsidP="009235A7">
      <w:pPr>
        <w:jc w:val="center"/>
        <w:rPr>
          <w:b/>
          <w:sz w:val="28"/>
          <w:szCs w:val="28"/>
        </w:rPr>
      </w:pPr>
      <w:r w:rsidRPr="000B057E">
        <w:rPr>
          <w:b/>
          <w:sz w:val="28"/>
          <w:szCs w:val="28"/>
        </w:rPr>
        <w:t>PHÂN PHỐI CHƯƠNG TRÌNH HOẠT ĐỘNG GIÁO DỤC</w:t>
      </w:r>
    </w:p>
    <w:p w:rsidR="005A4F38" w:rsidRPr="000B057E" w:rsidRDefault="005A4F38" w:rsidP="009235A7">
      <w:pPr>
        <w:jc w:val="center"/>
        <w:rPr>
          <w:b/>
          <w:sz w:val="28"/>
          <w:szCs w:val="28"/>
        </w:rPr>
      </w:pPr>
      <w:r w:rsidRPr="000B057E">
        <w:rPr>
          <w:b/>
          <w:sz w:val="28"/>
          <w:szCs w:val="28"/>
        </w:rPr>
        <w:t xml:space="preserve">Lớp </w:t>
      </w:r>
      <w:r w:rsidR="00D83A96">
        <w:rPr>
          <w:b/>
          <w:sz w:val="28"/>
          <w:szCs w:val="28"/>
        </w:rPr>
        <w:t>9</w:t>
      </w:r>
      <w:r w:rsidRPr="000B057E">
        <w:rPr>
          <w:b/>
          <w:sz w:val="28"/>
          <w:szCs w:val="28"/>
        </w:rPr>
        <w:t xml:space="preserve"> mô hình trường học mới</w:t>
      </w:r>
    </w:p>
    <w:p w:rsidR="005A4F38" w:rsidRPr="000B057E" w:rsidRDefault="009235A7" w:rsidP="0019203B">
      <w:pPr>
        <w:tabs>
          <w:tab w:val="left" w:pos="720"/>
        </w:tabs>
        <w:spacing w:before="240" w:after="120"/>
        <w:rPr>
          <w:b/>
          <w:sz w:val="28"/>
          <w:szCs w:val="28"/>
        </w:rPr>
      </w:pPr>
      <w:r>
        <w:rPr>
          <w:b/>
          <w:sz w:val="28"/>
          <w:szCs w:val="28"/>
        </w:rPr>
        <w:tab/>
      </w:r>
      <w:r w:rsidR="005A4F38" w:rsidRPr="000B057E">
        <w:rPr>
          <w:b/>
          <w:sz w:val="28"/>
          <w:szCs w:val="28"/>
        </w:rPr>
        <w:t>I. Khung phân phối chương trình</w:t>
      </w:r>
    </w:p>
    <w:p w:rsidR="005A4F38" w:rsidRPr="000B057E" w:rsidRDefault="005A4F38" w:rsidP="00902175">
      <w:pPr>
        <w:tabs>
          <w:tab w:val="left" w:pos="720"/>
        </w:tabs>
        <w:rPr>
          <w:b/>
          <w:sz w:val="28"/>
          <w:szCs w:val="28"/>
        </w:rPr>
      </w:pPr>
      <w:r w:rsidRPr="000B057E">
        <w:rPr>
          <w:b/>
          <w:sz w:val="28"/>
          <w:szCs w:val="28"/>
        </w:rPr>
        <w:t xml:space="preserve">          1. Hướng dẫn chung</w:t>
      </w:r>
    </w:p>
    <w:p w:rsidR="005A4F38" w:rsidRPr="000B057E" w:rsidRDefault="009235A7" w:rsidP="00AC08B0">
      <w:pPr>
        <w:tabs>
          <w:tab w:val="left" w:pos="720"/>
        </w:tabs>
        <w:spacing w:before="120" w:after="120"/>
        <w:jc w:val="both"/>
        <w:rPr>
          <w:sz w:val="28"/>
          <w:szCs w:val="28"/>
          <w:lang w:val="pt-BR"/>
        </w:rPr>
      </w:pPr>
      <w:r>
        <w:rPr>
          <w:sz w:val="28"/>
          <w:szCs w:val="28"/>
          <w:lang w:val="pt-BR"/>
        </w:rPr>
        <w:tab/>
      </w:r>
      <w:r w:rsidR="005A4F38" w:rsidRPr="000B057E">
        <w:rPr>
          <w:sz w:val="28"/>
          <w:szCs w:val="28"/>
          <w:lang w:val="pt-BR"/>
        </w:rPr>
        <w:t xml:space="preserve">Khung phân phối chương trình (PPCT) này quy định thời lượng dạy học cho từng phần của chương trình, áp dụng cho lớp </w:t>
      </w:r>
      <w:r w:rsidR="00D83A96">
        <w:rPr>
          <w:sz w:val="28"/>
          <w:szCs w:val="28"/>
          <w:lang w:val="pt-BR"/>
        </w:rPr>
        <w:t>9</w:t>
      </w:r>
      <w:r w:rsidR="005A4F38" w:rsidRPr="000B057E">
        <w:rPr>
          <w:sz w:val="28"/>
          <w:szCs w:val="28"/>
          <w:lang w:val="pt-BR"/>
        </w:rPr>
        <w:t xml:space="preserve"> mô hình trường học mới, từ năm học 201</w:t>
      </w:r>
      <w:r w:rsidR="00DA1E11">
        <w:rPr>
          <w:sz w:val="28"/>
          <w:szCs w:val="28"/>
          <w:lang w:val="pt-BR"/>
        </w:rPr>
        <w:t>7</w:t>
      </w:r>
      <w:r w:rsidR="005A4F38" w:rsidRPr="000B057E">
        <w:rPr>
          <w:sz w:val="28"/>
          <w:szCs w:val="28"/>
          <w:lang w:val="pt-BR"/>
        </w:rPr>
        <w:t>-201</w:t>
      </w:r>
      <w:r w:rsidR="00DA1E11">
        <w:rPr>
          <w:sz w:val="28"/>
          <w:szCs w:val="28"/>
          <w:lang w:val="pt-BR"/>
        </w:rPr>
        <w:t>8</w:t>
      </w:r>
      <w:r w:rsidR="005A4F38" w:rsidRPr="000B057E">
        <w:rPr>
          <w:sz w:val="28"/>
          <w:szCs w:val="28"/>
          <w:lang w:val="pt-BR"/>
        </w:rPr>
        <w:t>.</w:t>
      </w:r>
    </w:p>
    <w:p w:rsidR="005A4F38" w:rsidRPr="000B057E" w:rsidRDefault="005A4F38" w:rsidP="00AC08B0">
      <w:pPr>
        <w:spacing w:before="120" w:after="120"/>
        <w:ind w:firstLine="720"/>
        <w:jc w:val="both"/>
        <w:rPr>
          <w:sz w:val="28"/>
          <w:szCs w:val="28"/>
          <w:lang w:val="pt-BR"/>
        </w:rPr>
      </w:pPr>
      <w:r w:rsidRPr="000B057E">
        <w:rPr>
          <w:sz w:val="28"/>
          <w:szCs w:val="28"/>
          <w:lang w:val="pt-BR"/>
        </w:rPr>
        <w:t>Thời lượng quy định tại Khung PPCT áp dụng cho các trường tổ chức dạy học 1 buổi/ngày</w:t>
      </w:r>
      <w:r w:rsidRPr="000B057E">
        <w:rPr>
          <w:i/>
          <w:iCs/>
          <w:sz w:val="28"/>
          <w:szCs w:val="28"/>
          <w:lang w:val="pt-BR"/>
        </w:rPr>
        <w:t>.</w:t>
      </w:r>
      <w:r w:rsidRPr="000B057E">
        <w:rPr>
          <w:sz w:val="28"/>
          <w:szCs w:val="28"/>
          <w:lang w:val="pt-BR"/>
        </w:rPr>
        <w:t xml:space="preserve"> Tiến độ thực hiện chương trình đảm bảo kết thúc học kì </w:t>
      </w:r>
      <w:r>
        <w:rPr>
          <w:sz w:val="28"/>
          <w:szCs w:val="28"/>
          <w:lang w:val="pt-BR"/>
        </w:rPr>
        <w:t>1</w:t>
      </w:r>
      <w:r w:rsidRPr="000B057E">
        <w:rPr>
          <w:sz w:val="28"/>
          <w:szCs w:val="28"/>
          <w:lang w:val="pt-BR"/>
        </w:rPr>
        <w:t xml:space="preserve"> và kết thúc năm học thống nhất cả nước.</w:t>
      </w:r>
    </w:p>
    <w:p w:rsidR="005A4F38" w:rsidRPr="000B057E" w:rsidRDefault="005A4F38" w:rsidP="00AC08B0">
      <w:pPr>
        <w:spacing w:before="120" w:after="120"/>
        <w:ind w:firstLine="720"/>
        <w:jc w:val="both"/>
        <w:rPr>
          <w:sz w:val="28"/>
          <w:szCs w:val="28"/>
          <w:lang w:val="pt-BR"/>
        </w:rPr>
      </w:pPr>
      <w:r w:rsidRPr="000B057E">
        <w:rPr>
          <w:sz w:val="28"/>
          <w:szCs w:val="28"/>
          <w:lang w:val="pt-BR"/>
        </w:rPr>
        <w:t>Căn cứ Khung PPCT, các trường xây dựng và thực hiện kế hoạch giáo dục phù hợp với nhà trường. Các trường có điều kiện dạy học 2 buổi/ngày có thể điều chỉnh PPCT và tăng thời lượng dạy học cho phù hợp.</w:t>
      </w:r>
    </w:p>
    <w:p w:rsidR="005A4F38" w:rsidRPr="000B057E" w:rsidRDefault="005A4F38" w:rsidP="007A2E7D">
      <w:pPr>
        <w:tabs>
          <w:tab w:val="left" w:pos="720"/>
        </w:tabs>
        <w:spacing w:before="120" w:after="120"/>
        <w:jc w:val="both"/>
        <w:rPr>
          <w:b/>
          <w:sz w:val="28"/>
          <w:szCs w:val="28"/>
          <w:lang w:val="pt-BR"/>
        </w:rPr>
      </w:pPr>
      <w:r w:rsidRPr="000B057E">
        <w:rPr>
          <w:b/>
          <w:sz w:val="28"/>
          <w:szCs w:val="28"/>
          <w:lang w:val="pt-BR"/>
        </w:rPr>
        <w:t xml:space="preserve">         2. Khung phân phối chương trình</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276"/>
        <w:gridCol w:w="1134"/>
        <w:gridCol w:w="1418"/>
        <w:gridCol w:w="1275"/>
        <w:gridCol w:w="1276"/>
        <w:gridCol w:w="1276"/>
      </w:tblGrid>
      <w:tr w:rsidR="005A4F38" w:rsidRPr="000B057E" w:rsidTr="00C11B5C">
        <w:tc>
          <w:tcPr>
            <w:tcW w:w="1701" w:type="dxa"/>
            <w:vMerge w:val="restart"/>
            <w:vAlign w:val="center"/>
          </w:tcPr>
          <w:p w:rsidR="005A4F38" w:rsidRPr="000B057E" w:rsidRDefault="005A4F38" w:rsidP="00643D0C">
            <w:pPr>
              <w:tabs>
                <w:tab w:val="left" w:pos="720"/>
              </w:tabs>
              <w:jc w:val="center"/>
              <w:rPr>
                <w:b/>
                <w:sz w:val="28"/>
                <w:szCs w:val="28"/>
                <w:lang w:val="pt-BR"/>
              </w:rPr>
            </w:pPr>
          </w:p>
        </w:tc>
        <w:tc>
          <w:tcPr>
            <w:tcW w:w="1276" w:type="dxa"/>
            <w:vMerge w:val="restart"/>
            <w:vAlign w:val="center"/>
          </w:tcPr>
          <w:p w:rsidR="005A4F38" w:rsidRPr="000B057E" w:rsidRDefault="005A4F38" w:rsidP="00643D0C">
            <w:pPr>
              <w:tabs>
                <w:tab w:val="left" w:pos="720"/>
              </w:tabs>
              <w:jc w:val="center"/>
              <w:rPr>
                <w:b/>
              </w:rPr>
            </w:pPr>
            <w:r w:rsidRPr="000B057E">
              <w:rPr>
                <w:b/>
              </w:rPr>
              <w:t>Số tuần thực hiện</w:t>
            </w:r>
          </w:p>
        </w:tc>
        <w:tc>
          <w:tcPr>
            <w:tcW w:w="6379" w:type="dxa"/>
            <w:gridSpan w:val="5"/>
          </w:tcPr>
          <w:p w:rsidR="005A4F38" w:rsidRPr="000B057E" w:rsidRDefault="005A4F38" w:rsidP="00643D0C">
            <w:pPr>
              <w:tabs>
                <w:tab w:val="left" w:pos="720"/>
              </w:tabs>
              <w:jc w:val="center"/>
              <w:rPr>
                <w:b/>
              </w:rPr>
            </w:pPr>
            <w:r w:rsidRPr="000B057E">
              <w:rPr>
                <w:b/>
              </w:rPr>
              <w:t>Số tiết</w:t>
            </w:r>
          </w:p>
        </w:tc>
      </w:tr>
      <w:tr w:rsidR="005A4F38" w:rsidRPr="000B057E" w:rsidTr="00C11B5C">
        <w:tc>
          <w:tcPr>
            <w:tcW w:w="1701" w:type="dxa"/>
            <w:vMerge/>
            <w:vAlign w:val="center"/>
          </w:tcPr>
          <w:p w:rsidR="005A4F38" w:rsidRPr="000B057E" w:rsidRDefault="005A4F38" w:rsidP="00643D0C">
            <w:pPr>
              <w:tabs>
                <w:tab w:val="left" w:pos="3915"/>
              </w:tabs>
              <w:jc w:val="center"/>
              <w:rPr>
                <w:sz w:val="28"/>
                <w:szCs w:val="28"/>
              </w:rPr>
            </w:pPr>
          </w:p>
        </w:tc>
        <w:tc>
          <w:tcPr>
            <w:tcW w:w="1276" w:type="dxa"/>
            <w:vMerge/>
            <w:vAlign w:val="center"/>
          </w:tcPr>
          <w:p w:rsidR="005A4F38" w:rsidRPr="000B057E" w:rsidRDefault="005A4F38" w:rsidP="00643D0C">
            <w:pPr>
              <w:tabs>
                <w:tab w:val="left" w:pos="3915"/>
              </w:tabs>
              <w:jc w:val="center"/>
              <w:rPr>
                <w:sz w:val="28"/>
                <w:szCs w:val="28"/>
              </w:rPr>
            </w:pPr>
          </w:p>
        </w:tc>
        <w:tc>
          <w:tcPr>
            <w:tcW w:w="1134" w:type="dxa"/>
            <w:vAlign w:val="center"/>
          </w:tcPr>
          <w:p w:rsidR="005A4F38" w:rsidRPr="000B057E" w:rsidRDefault="005A4F38" w:rsidP="00643D0C">
            <w:pPr>
              <w:tabs>
                <w:tab w:val="left" w:pos="3915"/>
              </w:tabs>
              <w:jc w:val="center"/>
              <w:rPr>
                <w:b/>
              </w:rPr>
            </w:pPr>
            <w:r w:rsidRPr="000B057E">
              <w:rPr>
                <w:b/>
              </w:rPr>
              <w:t>Tổng</w:t>
            </w:r>
          </w:p>
        </w:tc>
        <w:tc>
          <w:tcPr>
            <w:tcW w:w="1418" w:type="dxa"/>
            <w:vAlign w:val="center"/>
          </w:tcPr>
          <w:p w:rsidR="005A4F38" w:rsidRPr="000B057E" w:rsidRDefault="005A4F38" w:rsidP="00C11B5C">
            <w:pPr>
              <w:tabs>
                <w:tab w:val="left" w:pos="3915"/>
              </w:tabs>
              <w:jc w:val="center"/>
              <w:rPr>
                <w:b/>
              </w:rPr>
            </w:pPr>
            <w:r w:rsidRPr="000B057E">
              <w:rPr>
                <w:b/>
              </w:rPr>
              <w:t>Phân môn Âm nhạc</w:t>
            </w:r>
          </w:p>
        </w:tc>
        <w:tc>
          <w:tcPr>
            <w:tcW w:w="1275" w:type="dxa"/>
            <w:vAlign w:val="center"/>
          </w:tcPr>
          <w:p w:rsidR="005A4F38" w:rsidRPr="000B057E" w:rsidRDefault="005A4F38" w:rsidP="00C11B5C">
            <w:pPr>
              <w:tabs>
                <w:tab w:val="left" w:pos="3915"/>
              </w:tabs>
              <w:jc w:val="center"/>
              <w:rPr>
                <w:b/>
              </w:rPr>
            </w:pPr>
            <w:r w:rsidRPr="000B057E">
              <w:rPr>
                <w:b/>
              </w:rPr>
              <w:t>Phân môn Mĩ thuật</w:t>
            </w:r>
          </w:p>
        </w:tc>
        <w:tc>
          <w:tcPr>
            <w:tcW w:w="1276" w:type="dxa"/>
            <w:vAlign w:val="center"/>
          </w:tcPr>
          <w:p w:rsidR="005A4F38" w:rsidRPr="002F5D3E" w:rsidRDefault="005A4F38" w:rsidP="00C11B5C">
            <w:pPr>
              <w:tabs>
                <w:tab w:val="left" w:pos="3915"/>
              </w:tabs>
              <w:jc w:val="center"/>
              <w:rPr>
                <w:b/>
              </w:rPr>
            </w:pPr>
            <w:r w:rsidRPr="002F5D3E">
              <w:rPr>
                <w:b/>
              </w:rPr>
              <w:t>Phân môn Thể dục</w:t>
            </w:r>
          </w:p>
        </w:tc>
        <w:tc>
          <w:tcPr>
            <w:tcW w:w="1276" w:type="dxa"/>
            <w:vAlign w:val="center"/>
          </w:tcPr>
          <w:p w:rsidR="005A4F38" w:rsidRPr="000B057E" w:rsidRDefault="005A4F38" w:rsidP="00643D0C">
            <w:pPr>
              <w:tabs>
                <w:tab w:val="left" w:pos="3915"/>
              </w:tabs>
              <w:jc w:val="center"/>
              <w:rPr>
                <w:b/>
              </w:rPr>
            </w:pPr>
            <w:r w:rsidRPr="000B057E">
              <w:rPr>
                <w:b/>
              </w:rPr>
              <w:t>Kiểm tra, dự phòng</w:t>
            </w:r>
          </w:p>
        </w:tc>
      </w:tr>
      <w:tr w:rsidR="005A4F38" w:rsidRPr="000B057E" w:rsidTr="00563968">
        <w:tc>
          <w:tcPr>
            <w:tcW w:w="1701" w:type="dxa"/>
            <w:vAlign w:val="center"/>
          </w:tcPr>
          <w:p w:rsidR="005A4F38" w:rsidRPr="000B057E" w:rsidRDefault="005A4F38" w:rsidP="00643D0C">
            <w:pPr>
              <w:tabs>
                <w:tab w:val="left" w:pos="3915"/>
              </w:tabs>
              <w:jc w:val="center"/>
              <w:rPr>
                <w:sz w:val="28"/>
                <w:szCs w:val="28"/>
              </w:rPr>
            </w:pPr>
            <w:r w:rsidRPr="000B057E">
              <w:rPr>
                <w:sz w:val="28"/>
                <w:szCs w:val="28"/>
              </w:rPr>
              <w:t>Cả năm</w:t>
            </w:r>
          </w:p>
        </w:tc>
        <w:tc>
          <w:tcPr>
            <w:tcW w:w="1276" w:type="dxa"/>
            <w:vAlign w:val="center"/>
          </w:tcPr>
          <w:p w:rsidR="005A4F38" w:rsidRPr="000B057E" w:rsidRDefault="005A4F38" w:rsidP="00643D0C">
            <w:pPr>
              <w:tabs>
                <w:tab w:val="left" w:pos="3915"/>
              </w:tabs>
              <w:jc w:val="center"/>
              <w:rPr>
                <w:sz w:val="28"/>
                <w:szCs w:val="28"/>
              </w:rPr>
            </w:pPr>
            <w:r w:rsidRPr="000B057E">
              <w:rPr>
                <w:sz w:val="28"/>
                <w:szCs w:val="28"/>
              </w:rPr>
              <w:t>35</w:t>
            </w:r>
          </w:p>
        </w:tc>
        <w:tc>
          <w:tcPr>
            <w:tcW w:w="1134" w:type="dxa"/>
            <w:vAlign w:val="center"/>
          </w:tcPr>
          <w:p w:rsidR="005A4F38" w:rsidRPr="007F294F" w:rsidRDefault="005A4F38" w:rsidP="00BB5491">
            <w:pPr>
              <w:tabs>
                <w:tab w:val="left" w:pos="3915"/>
              </w:tabs>
              <w:jc w:val="center"/>
              <w:rPr>
                <w:sz w:val="28"/>
                <w:szCs w:val="28"/>
              </w:rPr>
            </w:pPr>
            <w:r w:rsidRPr="007F294F">
              <w:rPr>
                <w:sz w:val="28"/>
                <w:szCs w:val="28"/>
              </w:rPr>
              <w:t>1</w:t>
            </w:r>
            <w:r w:rsidR="00BB5491" w:rsidRPr="007F294F">
              <w:rPr>
                <w:sz w:val="28"/>
                <w:szCs w:val="28"/>
              </w:rPr>
              <w:t>04</w:t>
            </w:r>
          </w:p>
        </w:tc>
        <w:tc>
          <w:tcPr>
            <w:tcW w:w="1418" w:type="dxa"/>
          </w:tcPr>
          <w:p w:rsidR="005A4F38" w:rsidRPr="007F294F" w:rsidRDefault="00BB5491" w:rsidP="004500DA">
            <w:pPr>
              <w:tabs>
                <w:tab w:val="left" w:pos="3915"/>
              </w:tabs>
              <w:jc w:val="center"/>
              <w:rPr>
                <w:sz w:val="28"/>
                <w:szCs w:val="28"/>
                <w:lang w:val="pt-BR"/>
              </w:rPr>
            </w:pPr>
            <w:r w:rsidRPr="007F294F">
              <w:rPr>
                <w:sz w:val="28"/>
                <w:szCs w:val="28"/>
                <w:lang w:val="pt-BR"/>
              </w:rPr>
              <w:t>16</w:t>
            </w:r>
          </w:p>
        </w:tc>
        <w:tc>
          <w:tcPr>
            <w:tcW w:w="1275" w:type="dxa"/>
            <w:vAlign w:val="center"/>
          </w:tcPr>
          <w:p w:rsidR="005A4F38" w:rsidRPr="007F294F" w:rsidRDefault="00BB5491" w:rsidP="004500DA">
            <w:pPr>
              <w:tabs>
                <w:tab w:val="left" w:pos="3915"/>
              </w:tabs>
              <w:jc w:val="center"/>
              <w:rPr>
                <w:sz w:val="26"/>
                <w:szCs w:val="26"/>
                <w:lang w:val="pt-BR"/>
              </w:rPr>
            </w:pPr>
            <w:r w:rsidRPr="007F294F">
              <w:rPr>
                <w:sz w:val="26"/>
                <w:szCs w:val="26"/>
                <w:lang w:val="pt-BR"/>
              </w:rPr>
              <w:t>16</w:t>
            </w:r>
          </w:p>
        </w:tc>
        <w:tc>
          <w:tcPr>
            <w:tcW w:w="1276" w:type="dxa"/>
            <w:vAlign w:val="center"/>
          </w:tcPr>
          <w:p w:rsidR="005A4F38" w:rsidRPr="007F294F" w:rsidRDefault="0079363C" w:rsidP="00974C83">
            <w:pPr>
              <w:tabs>
                <w:tab w:val="left" w:pos="3915"/>
              </w:tabs>
              <w:jc w:val="center"/>
              <w:rPr>
                <w:sz w:val="26"/>
                <w:szCs w:val="26"/>
                <w:lang w:val="pt-BR"/>
              </w:rPr>
            </w:pPr>
            <w:r w:rsidRPr="007F294F">
              <w:rPr>
                <w:sz w:val="26"/>
                <w:szCs w:val="26"/>
                <w:lang w:val="pt-BR"/>
              </w:rPr>
              <w:t>6</w:t>
            </w:r>
            <w:r w:rsidR="00974C83" w:rsidRPr="007F294F">
              <w:rPr>
                <w:sz w:val="26"/>
                <w:szCs w:val="26"/>
                <w:lang w:val="pt-BR"/>
              </w:rPr>
              <w:t>2</w:t>
            </w:r>
          </w:p>
        </w:tc>
        <w:tc>
          <w:tcPr>
            <w:tcW w:w="1276" w:type="dxa"/>
            <w:vAlign w:val="center"/>
          </w:tcPr>
          <w:p w:rsidR="005A4F38" w:rsidRPr="007F294F" w:rsidRDefault="00974C83" w:rsidP="00BB5491">
            <w:pPr>
              <w:tabs>
                <w:tab w:val="left" w:pos="3915"/>
              </w:tabs>
              <w:jc w:val="center"/>
              <w:rPr>
                <w:sz w:val="28"/>
                <w:szCs w:val="28"/>
              </w:rPr>
            </w:pPr>
            <w:r w:rsidRPr="007F294F">
              <w:rPr>
                <w:sz w:val="28"/>
                <w:szCs w:val="28"/>
              </w:rPr>
              <w:t>1</w:t>
            </w:r>
            <w:r w:rsidR="00BB5491" w:rsidRPr="007F294F">
              <w:rPr>
                <w:sz w:val="28"/>
                <w:szCs w:val="28"/>
              </w:rPr>
              <w:t>0</w:t>
            </w:r>
          </w:p>
        </w:tc>
      </w:tr>
      <w:tr w:rsidR="005A4F38" w:rsidRPr="000B057E" w:rsidTr="00563968">
        <w:tc>
          <w:tcPr>
            <w:tcW w:w="1701" w:type="dxa"/>
            <w:vAlign w:val="center"/>
          </w:tcPr>
          <w:p w:rsidR="005A4F38" w:rsidRPr="000B057E" w:rsidRDefault="005A4F38" w:rsidP="00643D0C">
            <w:pPr>
              <w:tabs>
                <w:tab w:val="left" w:pos="3915"/>
              </w:tabs>
              <w:jc w:val="center"/>
              <w:rPr>
                <w:sz w:val="28"/>
                <w:szCs w:val="28"/>
              </w:rPr>
            </w:pPr>
            <w:r w:rsidRPr="000B057E">
              <w:rPr>
                <w:sz w:val="28"/>
                <w:szCs w:val="28"/>
              </w:rPr>
              <w:t>Học kì 1</w:t>
            </w:r>
          </w:p>
        </w:tc>
        <w:tc>
          <w:tcPr>
            <w:tcW w:w="1276" w:type="dxa"/>
            <w:vAlign w:val="center"/>
          </w:tcPr>
          <w:p w:rsidR="005A4F38" w:rsidRPr="000B057E" w:rsidRDefault="005A4F38" w:rsidP="00643D0C">
            <w:pPr>
              <w:tabs>
                <w:tab w:val="left" w:pos="3915"/>
              </w:tabs>
              <w:jc w:val="center"/>
              <w:rPr>
                <w:sz w:val="28"/>
                <w:szCs w:val="28"/>
              </w:rPr>
            </w:pPr>
            <w:r w:rsidRPr="000B057E">
              <w:rPr>
                <w:sz w:val="28"/>
                <w:szCs w:val="28"/>
              </w:rPr>
              <w:t>18</w:t>
            </w:r>
          </w:p>
        </w:tc>
        <w:tc>
          <w:tcPr>
            <w:tcW w:w="1134" w:type="dxa"/>
            <w:vAlign w:val="center"/>
          </w:tcPr>
          <w:p w:rsidR="005A4F38" w:rsidRPr="007F294F" w:rsidRDefault="00974C83" w:rsidP="00E73DA5">
            <w:pPr>
              <w:tabs>
                <w:tab w:val="left" w:pos="3915"/>
              </w:tabs>
              <w:jc w:val="center"/>
              <w:rPr>
                <w:sz w:val="28"/>
                <w:szCs w:val="28"/>
              </w:rPr>
            </w:pPr>
            <w:r w:rsidRPr="007F294F">
              <w:rPr>
                <w:sz w:val="28"/>
                <w:szCs w:val="28"/>
              </w:rPr>
              <w:t>7</w:t>
            </w:r>
            <w:r w:rsidR="00E73DA5" w:rsidRPr="007F294F">
              <w:rPr>
                <w:sz w:val="28"/>
                <w:szCs w:val="28"/>
              </w:rPr>
              <w:t>0</w:t>
            </w:r>
          </w:p>
        </w:tc>
        <w:tc>
          <w:tcPr>
            <w:tcW w:w="1418" w:type="dxa"/>
          </w:tcPr>
          <w:p w:rsidR="005A4F38" w:rsidRPr="007F294F" w:rsidRDefault="005A4F38" w:rsidP="004500DA">
            <w:pPr>
              <w:tabs>
                <w:tab w:val="left" w:pos="3915"/>
              </w:tabs>
              <w:jc w:val="center"/>
              <w:rPr>
                <w:sz w:val="28"/>
                <w:szCs w:val="28"/>
                <w:lang w:val="pt-BR"/>
              </w:rPr>
            </w:pPr>
            <w:r w:rsidRPr="007F294F">
              <w:rPr>
                <w:sz w:val="28"/>
                <w:szCs w:val="28"/>
                <w:lang w:val="pt-BR"/>
              </w:rPr>
              <w:t>16</w:t>
            </w:r>
          </w:p>
        </w:tc>
        <w:tc>
          <w:tcPr>
            <w:tcW w:w="1275" w:type="dxa"/>
            <w:vAlign w:val="center"/>
          </w:tcPr>
          <w:p w:rsidR="005A4F38" w:rsidRPr="007F294F" w:rsidRDefault="005A4F38" w:rsidP="004500DA">
            <w:pPr>
              <w:tabs>
                <w:tab w:val="left" w:pos="3915"/>
              </w:tabs>
              <w:jc w:val="center"/>
              <w:rPr>
                <w:sz w:val="26"/>
                <w:szCs w:val="26"/>
                <w:lang w:val="pt-BR"/>
              </w:rPr>
            </w:pPr>
            <w:r w:rsidRPr="007F294F">
              <w:rPr>
                <w:sz w:val="26"/>
                <w:szCs w:val="26"/>
                <w:lang w:val="pt-BR"/>
              </w:rPr>
              <w:t>16</w:t>
            </w:r>
          </w:p>
        </w:tc>
        <w:tc>
          <w:tcPr>
            <w:tcW w:w="1276" w:type="dxa"/>
            <w:vAlign w:val="center"/>
          </w:tcPr>
          <w:p w:rsidR="005A4F38" w:rsidRPr="007F294F" w:rsidRDefault="005A4F38" w:rsidP="00E73DA5">
            <w:pPr>
              <w:tabs>
                <w:tab w:val="left" w:pos="3915"/>
              </w:tabs>
              <w:jc w:val="center"/>
              <w:rPr>
                <w:sz w:val="26"/>
                <w:szCs w:val="26"/>
                <w:lang w:val="pt-BR"/>
              </w:rPr>
            </w:pPr>
            <w:r w:rsidRPr="007F294F">
              <w:rPr>
                <w:sz w:val="26"/>
                <w:szCs w:val="26"/>
                <w:lang w:val="pt-BR"/>
              </w:rPr>
              <w:t>3</w:t>
            </w:r>
            <w:r w:rsidR="00E73DA5" w:rsidRPr="007F294F">
              <w:rPr>
                <w:sz w:val="26"/>
                <w:szCs w:val="26"/>
                <w:lang w:val="pt-BR"/>
              </w:rPr>
              <w:t>2</w:t>
            </w:r>
          </w:p>
        </w:tc>
        <w:tc>
          <w:tcPr>
            <w:tcW w:w="1276" w:type="dxa"/>
            <w:vAlign w:val="center"/>
          </w:tcPr>
          <w:p w:rsidR="005A4F38" w:rsidRPr="007F294F" w:rsidRDefault="00974C83" w:rsidP="00643D0C">
            <w:pPr>
              <w:tabs>
                <w:tab w:val="left" w:pos="3915"/>
              </w:tabs>
              <w:jc w:val="center"/>
              <w:rPr>
                <w:sz w:val="28"/>
                <w:szCs w:val="28"/>
              </w:rPr>
            </w:pPr>
            <w:r w:rsidRPr="007F294F">
              <w:rPr>
                <w:sz w:val="28"/>
                <w:szCs w:val="28"/>
              </w:rPr>
              <w:t>6</w:t>
            </w:r>
          </w:p>
        </w:tc>
      </w:tr>
      <w:tr w:rsidR="005A4F38" w:rsidRPr="000B057E" w:rsidTr="00563968">
        <w:tc>
          <w:tcPr>
            <w:tcW w:w="1701" w:type="dxa"/>
            <w:vAlign w:val="center"/>
          </w:tcPr>
          <w:p w:rsidR="005A4F38" w:rsidRPr="000B057E" w:rsidRDefault="005A4F38" w:rsidP="00643D0C">
            <w:pPr>
              <w:tabs>
                <w:tab w:val="left" w:pos="3915"/>
              </w:tabs>
              <w:jc w:val="center"/>
              <w:rPr>
                <w:sz w:val="28"/>
                <w:szCs w:val="28"/>
              </w:rPr>
            </w:pPr>
            <w:r w:rsidRPr="000B057E">
              <w:rPr>
                <w:sz w:val="28"/>
                <w:szCs w:val="28"/>
              </w:rPr>
              <w:t>Học kì 2</w:t>
            </w:r>
          </w:p>
        </w:tc>
        <w:tc>
          <w:tcPr>
            <w:tcW w:w="1276" w:type="dxa"/>
            <w:vAlign w:val="center"/>
          </w:tcPr>
          <w:p w:rsidR="005A4F38" w:rsidRPr="000B057E" w:rsidRDefault="005A4F38" w:rsidP="00643D0C">
            <w:pPr>
              <w:tabs>
                <w:tab w:val="left" w:pos="3915"/>
              </w:tabs>
              <w:jc w:val="center"/>
              <w:rPr>
                <w:sz w:val="28"/>
                <w:szCs w:val="28"/>
              </w:rPr>
            </w:pPr>
            <w:r w:rsidRPr="000B057E">
              <w:rPr>
                <w:sz w:val="28"/>
                <w:szCs w:val="28"/>
              </w:rPr>
              <w:t>17</w:t>
            </w:r>
          </w:p>
        </w:tc>
        <w:tc>
          <w:tcPr>
            <w:tcW w:w="1134" w:type="dxa"/>
            <w:vAlign w:val="center"/>
          </w:tcPr>
          <w:p w:rsidR="005A4F38" w:rsidRPr="007F294F" w:rsidRDefault="00BB5491" w:rsidP="00974C83">
            <w:pPr>
              <w:tabs>
                <w:tab w:val="left" w:pos="3915"/>
              </w:tabs>
              <w:jc w:val="center"/>
              <w:rPr>
                <w:sz w:val="28"/>
                <w:szCs w:val="28"/>
              </w:rPr>
            </w:pPr>
            <w:r w:rsidRPr="007F294F">
              <w:rPr>
                <w:sz w:val="28"/>
                <w:szCs w:val="28"/>
              </w:rPr>
              <w:t>34</w:t>
            </w:r>
          </w:p>
        </w:tc>
        <w:tc>
          <w:tcPr>
            <w:tcW w:w="1418" w:type="dxa"/>
          </w:tcPr>
          <w:p w:rsidR="005A4F38" w:rsidRPr="007F294F" w:rsidRDefault="005A4F38" w:rsidP="004500DA">
            <w:pPr>
              <w:tabs>
                <w:tab w:val="left" w:pos="3915"/>
              </w:tabs>
              <w:jc w:val="center"/>
              <w:rPr>
                <w:sz w:val="28"/>
                <w:szCs w:val="28"/>
                <w:lang w:val="pt-BR"/>
              </w:rPr>
            </w:pPr>
          </w:p>
        </w:tc>
        <w:tc>
          <w:tcPr>
            <w:tcW w:w="1275" w:type="dxa"/>
            <w:vAlign w:val="center"/>
          </w:tcPr>
          <w:p w:rsidR="005A4F38" w:rsidRPr="007F294F" w:rsidRDefault="005A4F38" w:rsidP="004500DA">
            <w:pPr>
              <w:tabs>
                <w:tab w:val="left" w:pos="3915"/>
              </w:tabs>
              <w:jc w:val="center"/>
              <w:rPr>
                <w:sz w:val="26"/>
                <w:szCs w:val="26"/>
                <w:lang w:val="pt-BR"/>
              </w:rPr>
            </w:pPr>
          </w:p>
        </w:tc>
        <w:tc>
          <w:tcPr>
            <w:tcW w:w="1276" w:type="dxa"/>
            <w:vAlign w:val="center"/>
          </w:tcPr>
          <w:p w:rsidR="005A4F38" w:rsidRPr="007F294F" w:rsidRDefault="00E73DA5" w:rsidP="003C24DE">
            <w:pPr>
              <w:tabs>
                <w:tab w:val="left" w:pos="3915"/>
              </w:tabs>
              <w:jc w:val="center"/>
              <w:rPr>
                <w:sz w:val="26"/>
                <w:szCs w:val="26"/>
                <w:lang w:val="pt-BR"/>
              </w:rPr>
            </w:pPr>
            <w:r w:rsidRPr="007F294F">
              <w:rPr>
                <w:sz w:val="26"/>
                <w:szCs w:val="26"/>
                <w:lang w:val="pt-BR"/>
              </w:rPr>
              <w:t>30</w:t>
            </w:r>
          </w:p>
        </w:tc>
        <w:tc>
          <w:tcPr>
            <w:tcW w:w="1276" w:type="dxa"/>
            <w:vAlign w:val="center"/>
          </w:tcPr>
          <w:p w:rsidR="005A4F38" w:rsidRPr="007F294F" w:rsidRDefault="00BB5491" w:rsidP="00D835F1">
            <w:pPr>
              <w:tabs>
                <w:tab w:val="left" w:pos="3915"/>
              </w:tabs>
              <w:jc w:val="center"/>
              <w:rPr>
                <w:sz w:val="28"/>
                <w:szCs w:val="28"/>
              </w:rPr>
            </w:pPr>
            <w:r w:rsidRPr="007F294F">
              <w:rPr>
                <w:sz w:val="28"/>
                <w:szCs w:val="28"/>
              </w:rPr>
              <w:t>4</w:t>
            </w:r>
          </w:p>
        </w:tc>
      </w:tr>
    </w:tbl>
    <w:p w:rsidR="005A4F38" w:rsidRDefault="005A4F38" w:rsidP="002C7D29">
      <w:pPr>
        <w:spacing w:before="120" w:after="120"/>
        <w:ind w:firstLine="720"/>
        <w:rPr>
          <w:b/>
          <w:sz w:val="28"/>
          <w:szCs w:val="28"/>
          <w:lang w:val="pt-BR"/>
        </w:rPr>
      </w:pPr>
      <w:r w:rsidRPr="000B057E">
        <w:rPr>
          <w:b/>
          <w:sz w:val="28"/>
          <w:szCs w:val="28"/>
          <w:lang w:val="pt-BR"/>
        </w:rPr>
        <w:t>2.1. Phân môn Âm nhạc</w:t>
      </w:r>
    </w:p>
    <w:p w:rsidR="00E47FA1" w:rsidRPr="00DB325D" w:rsidRDefault="00E47FA1" w:rsidP="002C7D29">
      <w:pPr>
        <w:spacing w:before="120" w:after="120"/>
        <w:ind w:firstLine="720"/>
        <w:rPr>
          <w:sz w:val="28"/>
          <w:szCs w:val="28"/>
          <w:lang w:val="pt-BR"/>
        </w:rPr>
      </w:pPr>
      <w:r w:rsidRPr="00DB325D">
        <w:rPr>
          <w:sz w:val="28"/>
          <w:szCs w:val="28"/>
          <w:lang w:val="pt-BR"/>
        </w:rPr>
        <w:t>Phân môn Âm nhạc trong chương trìn</w:t>
      </w:r>
      <w:r w:rsidR="00DB325D">
        <w:rPr>
          <w:sz w:val="28"/>
          <w:szCs w:val="28"/>
          <w:lang w:val="pt-BR"/>
        </w:rPr>
        <w:t>h lớp 9 chỉ học trong 1 học kì</w:t>
      </w:r>
      <w:r w:rsidRPr="00DB325D">
        <w:rPr>
          <w:sz w:val="28"/>
          <w:szCs w:val="28"/>
          <w:lang w:val="pt-BR"/>
        </w:rPr>
        <w:t xml:space="preserve">. </w:t>
      </w:r>
      <w:r w:rsidR="00DB325D">
        <w:rPr>
          <w:sz w:val="28"/>
          <w:szCs w:val="28"/>
          <w:lang w:val="pt-BR"/>
        </w:rPr>
        <w:t xml:space="preserve">Tùy điều kiện </w:t>
      </w:r>
      <w:r w:rsidR="00FD2E4B">
        <w:rPr>
          <w:sz w:val="28"/>
          <w:szCs w:val="28"/>
          <w:lang w:val="pt-BR"/>
        </w:rPr>
        <w:t>của các</w:t>
      </w:r>
      <w:r w:rsidR="00DB325D">
        <w:rPr>
          <w:sz w:val="28"/>
          <w:szCs w:val="28"/>
          <w:lang w:val="pt-BR"/>
        </w:rPr>
        <w:t xml:space="preserve"> trường, </w:t>
      </w:r>
      <w:r w:rsidR="00FD2E4B">
        <w:rPr>
          <w:sz w:val="28"/>
          <w:szCs w:val="28"/>
          <w:lang w:val="pt-BR"/>
        </w:rPr>
        <w:t xml:space="preserve"> các </w:t>
      </w:r>
      <w:r w:rsidR="00DB325D">
        <w:rPr>
          <w:sz w:val="28"/>
          <w:szCs w:val="28"/>
          <w:lang w:val="pt-BR"/>
        </w:rPr>
        <w:t xml:space="preserve">địa phương </w:t>
      </w:r>
      <w:r w:rsidR="00FD2E4B">
        <w:rPr>
          <w:sz w:val="28"/>
          <w:szCs w:val="28"/>
          <w:lang w:val="pt-BR"/>
        </w:rPr>
        <w:t xml:space="preserve"> </w:t>
      </w:r>
      <w:r w:rsidR="00DB325D">
        <w:rPr>
          <w:sz w:val="28"/>
          <w:szCs w:val="28"/>
          <w:lang w:val="pt-BR"/>
        </w:rPr>
        <w:t>có thể sắp xếp dạy vào học kì 1 hoặc học kì 2.</w:t>
      </w:r>
    </w:p>
    <w:p w:rsidR="005A4F38" w:rsidRPr="000B057E" w:rsidRDefault="005A4F38" w:rsidP="002C7D29">
      <w:pPr>
        <w:spacing w:before="120" w:after="120"/>
        <w:ind w:firstLine="720"/>
        <w:rPr>
          <w:b/>
          <w:sz w:val="28"/>
          <w:szCs w:val="28"/>
          <w:lang w:val="pt-BR"/>
        </w:rPr>
      </w:pPr>
      <w:r w:rsidRPr="000B057E">
        <w:rPr>
          <w:b/>
          <w:sz w:val="28"/>
          <w:szCs w:val="28"/>
          <w:lang w:val="pt-BR"/>
        </w:rPr>
        <w:t xml:space="preserve">Kết thúc Học kì </w:t>
      </w:r>
    </w:p>
    <w:p w:rsidR="005A4F38" w:rsidRPr="000B057E" w:rsidRDefault="005A4F38" w:rsidP="009235A7">
      <w:pPr>
        <w:spacing w:before="120" w:after="120"/>
        <w:ind w:firstLine="720"/>
        <w:jc w:val="both"/>
        <w:rPr>
          <w:b/>
          <w:sz w:val="28"/>
          <w:szCs w:val="28"/>
          <w:lang w:val="pt-BR"/>
        </w:rPr>
      </w:pPr>
      <w:r w:rsidRPr="000B057E">
        <w:rPr>
          <w:sz w:val="28"/>
          <w:szCs w:val="28"/>
          <w:lang w:val="pt-BR"/>
        </w:rPr>
        <w:t>Học sinh học xong bài 3 của chủ đề 4 (</w:t>
      </w:r>
      <w:r w:rsidR="00D83A96">
        <w:rPr>
          <w:sz w:val="28"/>
          <w:szCs w:val="28"/>
          <w:lang w:val="pt-BR"/>
        </w:rPr>
        <w:t>Âm nhạc dân tộc</w:t>
      </w:r>
      <w:r w:rsidRPr="000B057E">
        <w:rPr>
          <w:sz w:val="28"/>
          <w:szCs w:val="28"/>
          <w:lang w:val="pt-BR"/>
        </w:rPr>
        <w:t xml:space="preserve">), có 1 bài ôn tập chủ đề 4. Học kì 1 có 2 tiết ôn tập và kiểm tra học kì. Nội dung và hình thức kiểm tra do giáo viên chọn. </w:t>
      </w:r>
    </w:p>
    <w:p w:rsidR="00162EB0" w:rsidRDefault="00162EB0" w:rsidP="009235A7">
      <w:pPr>
        <w:spacing w:before="120" w:after="120"/>
        <w:ind w:firstLine="720"/>
        <w:jc w:val="both"/>
        <w:rPr>
          <w:b/>
          <w:spacing w:val="-4"/>
          <w:sz w:val="28"/>
          <w:szCs w:val="28"/>
          <w:lang w:val="pt-BR"/>
        </w:rPr>
      </w:pPr>
      <w:r w:rsidRPr="002B2F2B">
        <w:rPr>
          <w:b/>
          <w:spacing w:val="-4"/>
          <w:sz w:val="28"/>
          <w:szCs w:val="28"/>
          <w:lang w:val="pt-BR"/>
        </w:rPr>
        <w:t>2.2 Phân môn Mĩ thuật</w:t>
      </w:r>
    </w:p>
    <w:p w:rsidR="00DB325D" w:rsidRPr="00DB325D" w:rsidRDefault="00DB325D" w:rsidP="00DB325D">
      <w:pPr>
        <w:spacing w:before="120" w:after="120"/>
        <w:ind w:firstLine="720"/>
        <w:rPr>
          <w:sz w:val="28"/>
          <w:szCs w:val="28"/>
          <w:lang w:val="pt-BR"/>
        </w:rPr>
      </w:pPr>
      <w:r>
        <w:rPr>
          <w:sz w:val="28"/>
          <w:szCs w:val="28"/>
          <w:lang w:val="pt-BR"/>
        </w:rPr>
        <w:t>Cũng gi</w:t>
      </w:r>
      <w:r w:rsidR="004B62A4">
        <w:rPr>
          <w:sz w:val="28"/>
          <w:szCs w:val="28"/>
          <w:lang w:val="pt-BR"/>
        </w:rPr>
        <w:t>ố</w:t>
      </w:r>
      <w:r>
        <w:rPr>
          <w:sz w:val="28"/>
          <w:szCs w:val="28"/>
          <w:lang w:val="pt-BR"/>
        </w:rPr>
        <w:t>ng như Âm nhạc, p</w:t>
      </w:r>
      <w:r w:rsidRPr="00DB325D">
        <w:rPr>
          <w:sz w:val="28"/>
          <w:szCs w:val="28"/>
          <w:lang w:val="pt-BR"/>
        </w:rPr>
        <w:t xml:space="preserve">hân môn </w:t>
      </w:r>
      <w:r>
        <w:rPr>
          <w:sz w:val="28"/>
          <w:szCs w:val="28"/>
          <w:lang w:val="pt-BR"/>
        </w:rPr>
        <w:t xml:space="preserve">Mĩ thuật </w:t>
      </w:r>
      <w:r w:rsidRPr="00DB325D">
        <w:rPr>
          <w:sz w:val="28"/>
          <w:szCs w:val="28"/>
          <w:lang w:val="pt-BR"/>
        </w:rPr>
        <w:t>trong chương trìn</w:t>
      </w:r>
      <w:r>
        <w:rPr>
          <w:sz w:val="28"/>
          <w:szCs w:val="28"/>
          <w:lang w:val="pt-BR"/>
        </w:rPr>
        <w:t>h lớp 9 chỉ học trong 1 học kì</w:t>
      </w:r>
      <w:r w:rsidRPr="00DB325D">
        <w:rPr>
          <w:sz w:val="28"/>
          <w:szCs w:val="28"/>
          <w:lang w:val="pt-BR"/>
        </w:rPr>
        <w:t xml:space="preserve">. </w:t>
      </w:r>
      <w:r>
        <w:rPr>
          <w:sz w:val="28"/>
          <w:szCs w:val="28"/>
          <w:lang w:val="pt-BR"/>
        </w:rPr>
        <w:t xml:space="preserve">Tùy  điều kiện </w:t>
      </w:r>
      <w:r w:rsidR="00FD2E4B">
        <w:rPr>
          <w:sz w:val="28"/>
          <w:szCs w:val="28"/>
          <w:lang w:val="pt-BR"/>
        </w:rPr>
        <w:t>các</w:t>
      </w:r>
      <w:r>
        <w:rPr>
          <w:sz w:val="28"/>
          <w:szCs w:val="28"/>
          <w:lang w:val="pt-BR"/>
        </w:rPr>
        <w:t xml:space="preserve"> trường, </w:t>
      </w:r>
      <w:r w:rsidR="00FD2E4B">
        <w:rPr>
          <w:sz w:val="28"/>
          <w:szCs w:val="28"/>
          <w:lang w:val="pt-BR"/>
        </w:rPr>
        <w:t>các</w:t>
      </w:r>
      <w:r>
        <w:rPr>
          <w:sz w:val="28"/>
          <w:szCs w:val="28"/>
          <w:lang w:val="pt-BR"/>
        </w:rPr>
        <w:t xml:space="preserve"> địa phương có thể sắp xếp dạy vào học kì 1 hoặc học kì 2.</w:t>
      </w:r>
    </w:p>
    <w:p w:rsidR="00DB325D" w:rsidRDefault="00DB325D" w:rsidP="009235A7">
      <w:pPr>
        <w:spacing w:before="120" w:after="120"/>
        <w:ind w:firstLine="720"/>
        <w:jc w:val="both"/>
        <w:rPr>
          <w:b/>
          <w:spacing w:val="-4"/>
          <w:sz w:val="28"/>
          <w:szCs w:val="28"/>
          <w:lang w:val="pt-BR"/>
        </w:rPr>
      </w:pPr>
    </w:p>
    <w:p w:rsidR="0057511A" w:rsidRPr="002B2F2B" w:rsidRDefault="0057511A" w:rsidP="009235A7">
      <w:pPr>
        <w:spacing w:before="120" w:after="120"/>
        <w:ind w:firstLine="720"/>
        <w:jc w:val="both"/>
        <w:rPr>
          <w:b/>
          <w:spacing w:val="-4"/>
          <w:sz w:val="28"/>
          <w:szCs w:val="28"/>
          <w:lang w:val="pt-BR"/>
        </w:rPr>
      </w:pPr>
    </w:p>
    <w:p w:rsidR="00FA50C6" w:rsidRPr="004B62A4" w:rsidRDefault="00FA50C6" w:rsidP="00FA50C6">
      <w:pPr>
        <w:spacing w:before="120" w:after="120"/>
        <w:ind w:firstLine="720"/>
        <w:jc w:val="both"/>
        <w:rPr>
          <w:b/>
          <w:spacing w:val="-4"/>
          <w:sz w:val="28"/>
          <w:szCs w:val="28"/>
          <w:lang w:val="pt-BR"/>
        </w:rPr>
      </w:pPr>
      <w:r w:rsidRPr="004B62A4">
        <w:rPr>
          <w:b/>
          <w:spacing w:val="-4"/>
          <w:sz w:val="28"/>
          <w:szCs w:val="28"/>
          <w:lang w:val="pt-BR"/>
        </w:rPr>
        <w:lastRenderedPageBreak/>
        <w:t xml:space="preserve">Kết thúc Học kì </w:t>
      </w:r>
    </w:p>
    <w:p w:rsidR="0071200E" w:rsidRPr="000261C1" w:rsidRDefault="00FA50C6" w:rsidP="000261C1">
      <w:pPr>
        <w:spacing w:before="120" w:after="120"/>
        <w:ind w:firstLine="720"/>
        <w:jc w:val="both"/>
        <w:rPr>
          <w:spacing w:val="-4"/>
          <w:sz w:val="28"/>
          <w:szCs w:val="28"/>
          <w:lang w:val="pt-BR"/>
        </w:rPr>
      </w:pPr>
      <w:r w:rsidRPr="004B62A4">
        <w:rPr>
          <w:spacing w:val="-4"/>
          <w:sz w:val="28"/>
          <w:szCs w:val="28"/>
          <w:lang w:val="pt-BR"/>
        </w:rPr>
        <w:t>Học sinh học xong chủ đề 6 (Trang trí trong cuộc sống) có 1 bài ôn tập chủ đề 6. Học kì 1 có 1 tiết kiểm tra học kì cũng  là kiểm tra cuối năm. Nội dung và hình thức kiểm tra do giáo viên chọn.</w:t>
      </w:r>
    </w:p>
    <w:p w:rsidR="005C3E53" w:rsidRPr="003B07F4" w:rsidRDefault="005C3E53" w:rsidP="005C3E53">
      <w:pPr>
        <w:spacing w:before="120" w:after="120"/>
        <w:ind w:firstLine="720"/>
        <w:rPr>
          <w:b/>
          <w:sz w:val="28"/>
          <w:szCs w:val="28"/>
          <w:lang w:val="pt-BR"/>
        </w:rPr>
      </w:pPr>
      <w:r w:rsidRPr="003B07F4">
        <w:rPr>
          <w:b/>
          <w:sz w:val="28"/>
          <w:szCs w:val="28"/>
          <w:lang w:val="pt-BR"/>
        </w:rPr>
        <w:t>2.3. Phân môn Thể dục</w:t>
      </w:r>
    </w:p>
    <w:p w:rsidR="00732AB0" w:rsidRPr="009E3B95" w:rsidRDefault="00732AB0" w:rsidP="00732AB0">
      <w:pPr>
        <w:spacing w:before="120" w:after="120"/>
        <w:ind w:firstLine="720"/>
        <w:rPr>
          <w:b/>
          <w:sz w:val="28"/>
          <w:szCs w:val="28"/>
          <w:lang w:val="pt-BR"/>
        </w:rPr>
      </w:pPr>
      <w:r w:rsidRPr="009E3B95">
        <w:rPr>
          <w:b/>
          <w:sz w:val="28"/>
          <w:szCs w:val="28"/>
          <w:lang w:val="pt-BR"/>
        </w:rPr>
        <w:t>Kết thúc Học kì 1</w:t>
      </w:r>
    </w:p>
    <w:p w:rsidR="00732AB0" w:rsidRPr="009E3B95" w:rsidRDefault="00732AB0" w:rsidP="00732AB0">
      <w:pPr>
        <w:spacing w:before="120" w:after="120"/>
        <w:ind w:firstLine="720"/>
        <w:rPr>
          <w:b/>
          <w:spacing w:val="-6"/>
          <w:sz w:val="28"/>
          <w:szCs w:val="28"/>
          <w:lang w:val="pt-BR"/>
        </w:rPr>
      </w:pPr>
      <w:r w:rsidRPr="009E3B95">
        <w:rPr>
          <w:spacing w:val="-6"/>
          <w:sz w:val="28"/>
          <w:szCs w:val="28"/>
          <w:lang w:val="pt-BR"/>
        </w:rPr>
        <w:t>Học sinh học xong 5 chủ đề của học kì 1,  GV dành 4 tiết để ôn tập và kiểm tra học kì, đánh giá xếp loại thể lực (Nội dung và hình thức kiểm tra do giáo viên chọn).</w:t>
      </w:r>
    </w:p>
    <w:p w:rsidR="00732AB0" w:rsidRPr="009E3B95" w:rsidRDefault="00732AB0" w:rsidP="00732AB0">
      <w:pPr>
        <w:spacing w:before="120" w:after="120"/>
        <w:ind w:firstLine="720"/>
        <w:jc w:val="both"/>
        <w:rPr>
          <w:b/>
          <w:sz w:val="28"/>
          <w:szCs w:val="28"/>
          <w:lang w:val="pt-BR"/>
        </w:rPr>
      </w:pPr>
      <w:r w:rsidRPr="009E3B95">
        <w:rPr>
          <w:b/>
          <w:sz w:val="28"/>
          <w:szCs w:val="28"/>
          <w:lang w:val="pt-BR"/>
        </w:rPr>
        <w:t>Kết thúc Học kì 2</w:t>
      </w:r>
    </w:p>
    <w:p w:rsidR="00732AB0" w:rsidRPr="009E3B95" w:rsidRDefault="00732AB0" w:rsidP="00732AB0">
      <w:pPr>
        <w:spacing w:before="120" w:after="120"/>
        <w:ind w:firstLine="720"/>
        <w:jc w:val="both"/>
        <w:rPr>
          <w:spacing w:val="-4"/>
          <w:sz w:val="28"/>
          <w:szCs w:val="28"/>
          <w:lang w:val="pt-BR"/>
        </w:rPr>
      </w:pPr>
      <w:r w:rsidRPr="009E3B95">
        <w:rPr>
          <w:spacing w:val="-6"/>
          <w:sz w:val="28"/>
          <w:szCs w:val="28"/>
          <w:lang w:val="pt-BR"/>
        </w:rPr>
        <w:t>Học sinh học xong 3 chủ đề của học kì 2, GV dành 4 tiết</w:t>
      </w:r>
      <w:r w:rsidRPr="009E3B95">
        <w:rPr>
          <w:spacing w:val="-4"/>
          <w:sz w:val="28"/>
          <w:szCs w:val="28"/>
          <w:lang w:val="pt-BR"/>
        </w:rPr>
        <w:t xml:space="preserve">để ôn tập và kiểm tra cuối năm, </w:t>
      </w:r>
      <w:r w:rsidRPr="009E3B95">
        <w:rPr>
          <w:spacing w:val="-6"/>
          <w:sz w:val="28"/>
          <w:szCs w:val="28"/>
          <w:lang w:val="pt-BR"/>
        </w:rPr>
        <w:t>đánh giá xếp loại thể lực</w:t>
      </w:r>
      <w:r w:rsidRPr="009E3B95">
        <w:rPr>
          <w:spacing w:val="-4"/>
          <w:sz w:val="28"/>
          <w:szCs w:val="28"/>
          <w:lang w:val="pt-BR"/>
        </w:rPr>
        <w:t xml:space="preserve"> (</w:t>
      </w:r>
      <w:r w:rsidRPr="009E3B95">
        <w:rPr>
          <w:spacing w:val="-6"/>
          <w:sz w:val="28"/>
          <w:szCs w:val="28"/>
          <w:lang w:val="pt-BR"/>
        </w:rPr>
        <w:t>Nội dung và hình thức kiểm tra do giáo viên chọn</w:t>
      </w:r>
      <w:r w:rsidRPr="009E3B95">
        <w:rPr>
          <w:spacing w:val="-4"/>
          <w:sz w:val="28"/>
          <w:szCs w:val="28"/>
          <w:lang w:val="pt-BR"/>
        </w:rPr>
        <w:t>).</w:t>
      </w:r>
    </w:p>
    <w:p w:rsidR="005A4F38" w:rsidRPr="000B057E" w:rsidRDefault="005A4F38" w:rsidP="000F073B">
      <w:pPr>
        <w:spacing w:before="120" w:after="120"/>
        <w:ind w:firstLine="720"/>
        <w:rPr>
          <w:b/>
          <w:sz w:val="28"/>
          <w:szCs w:val="28"/>
          <w:lang w:val="pt-BR"/>
        </w:rPr>
      </w:pPr>
      <w:r w:rsidRPr="000B057E">
        <w:rPr>
          <w:b/>
          <w:sz w:val="28"/>
          <w:szCs w:val="28"/>
          <w:lang w:val="pt-BR"/>
        </w:rPr>
        <w:t>II. Gợi ý phân phối chương trình chi tiết</w:t>
      </w:r>
    </w:p>
    <w:p w:rsidR="002479F6" w:rsidRPr="003B07F4" w:rsidRDefault="005A4F38" w:rsidP="003B07F4">
      <w:pPr>
        <w:pStyle w:val="ListParagraph"/>
        <w:numPr>
          <w:ilvl w:val="0"/>
          <w:numId w:val="7"/>
        </w:numPr>
        <w:spacing w:before="120" w:after="120"/>
        <w:rPr>
          <w:b/>
          <w:sz w:val="28"/>
          <w:szCs w:val="28"/>
          <w:lang w:val="pt-BR"/>
        </w:rPr>
      </w:pPr>
      <w:r w:rsidRPr="000B057E">
        <w:rPr>
          <w:b/>
          <w:sz w:val="28"/>
          <w:szCs w:val="28"/>
          <w:lang w:val="pt-BR"/>
        </w:rPr>
        <w:t>Phân môn Âm nhạc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1701"/>
      </w:tblGrid>
      <w:tr w:rsidR="005A4F38" w:rsidRPr="000B057E" w:rsidTr="003B06B8">
        <w:tc>
          <w:tcPr>
            <w:tcW w:w="709" w:type="dxa"/>
          </w:tcPr>
          <w:p w:rsidR="005A4F38" w:rsidRPr="000B057E" w:rsidRDefault="005A4F38" w:rsidP="001D5647">
            <w:pPr>
              <w:jc w:val="center"/>
              <w:rPr>
                <w:b/>
                <w:lang w:val="pt-BR"/>
              </w:rPr>
            </w:pPr>
            <w:r w:rsidRPr="000B057E">
              <w:rPr>
                <w:b/>
                <w:lang w:val="pt-BR"/>
              </w:rPr>
              <w:t>TT</w:t>
            </w:r>
          </w:p>
        </w:tc>
        <w:tc>
          <w:tcPr>
            <w:tcW w:w="7088" w:type="dxa"/>
          </w:tcPr>
          <w:p w:rsidR="005A4F38" w:rsidRPr="000B057E" w:rsidRDefault="005A4F38" w:rsidP="001D5647">
            <w:pPr>
              <w:jc w:val="center"/>
              <w:rPr>
                <w:b/>
                <w:lang w:val="pt-BR"/>
              </w:rPr>
            </w:pPr>
            <w:r w:rsidRPr="000B057E">
              <w:rPr>
                <w:b/>
                <w:lang w:val="pt-BR"/>
              </w:rPr>
              <w:t>Tên bài/chủ đề</w:t>
            </w:r>
          </w:p>
        </w:tc>
        <w:tc>
          <w:tcPr>
            <w:tcW w:w="1701" w:type="dxa"/>
          </w:tcPr>
          <w:p w:rsidR="005A4F38" w:rsidRPr="000B057E" w:rsidRDefault="005A4F38" w:rsidP="001D5647">
            <w:pPr>
              <w:jc w:val="center"/>
              <w:rPr>
                <w:b/>
                <w:lang w:val="pt-BR"/>
              </w:rPr>
            </w:pPr>
            <w:r w:rsidRPr="000B057E">
              <w:rPr>
                <w:b/>
                <w:lang w:val="pt-BR"/>
              </w:rPr>
              <w:t>Số tiết</w:t>
            </w:r>
          </w:p>
        </w:tc>
      </w:tr>
      <w:tr w:rsidR="005A4F38" w:rsidRPr="000B057E" w:rsidTr="003B06B8">
        <w:tc>
          <w:tcPr>
            <w:tcW w:w="709" w:type="dxa"/>
          </w:tcPr>
          <w:p w:rsidR="005A4F38" w:rsidRPr="000B057E" w:rsidRDefault="005A4F38" w:rsidP="00FD6F5F">
            <w:pPr>
              <w:spacing w:line="420" w:lineRule="exact"/>
              <w:jc w:val="center"/>
              <w:rPr>
                <w:sz w:val="26"/>
                <w:szCs w:val="26"/>
                <w:lang w:val="pt-BR"/>
              </w:rPr>
            </w:pPr>
            <w:r w:rsidRPr="000B057E">
              <w:rPr>
                <w:sz w:val="26"/>
                <w:szCs w:val="26"/>
                <w:lang w:val="pt-BR"/>
              </w:rPr>
              <w:t>1</w:t>
            </w:r>
          </w:p>
        </w:tc>
        <w:tc>
          <w:tcPr>
            <w:tcW w:w="7088" w:type="dxa"/>
          </w:tcPr>
          <w:p w:rsidR="005A4F38" w:rsidRPr="000B057E" w:rsidRDefault="005A4F38" w:rsidP="00D83A96">
            <w:pPr>
              <w:spacing w:line="420" w:lineRule="exact"/>
              <w:rPr>
                <w:sz w:val="26"/>
                <w:szCs w:val="26"/>
                <w:lang w:val="pt-BR"/>
              </w:rPr>
            </w:pPr>
            <w:r w:rsidRPr="000B057E">
              <w:rPr>
                <w:sz w:val="26"/>
                <w:szCs w:val="26"/>
                <w:lang w:val="pt-BR"/>
              </w:rPr>
              <w:t xml:space="preserve">Chủ đề 1. </w:t>
            </w:r>
            <w:r w:rsidR="00D83A96">
              <w:rPr>
                <w:sz w:val="26"/>
                <w:szCs w:val="26"/>
                <w:lang w:val="pt-BR"/>
              </w:rPr>
              <w:t>Mái</w:t>
            </w:r>
            <w:r w:rsidR="007D3D74">
              <w:rPr>
                <w:sz w:val="26"/>
                <w:szCs w:val="26"/>
                <w:lang w:val="pt-BR"/>
              </w:rPr>
              <w:t xml:space="preserve"> trường</w:t>
            </w:r>
          </w:p>
        </w:tc>
        <w:tc>
          <w:tcPr>
            <w:tcW w:w="1701" w:type="dxa"/>
          </w:tcPr>
          <w:p w:rsidR="005A4F38" w:rsidRPr="000B057E" w:rsidRDefault="005A4F38" w:rsidP="004500DA">
            <w:pPr>
              <w:spacing w:line="420" w:lineRule="exact"/>
              <w:jc w:val="center"/>
              <w:rPr>
                <w:sz w:val="26"/>
                <w:szCs w:val="26"/>
                <w:lang w:val="pt-BR"/>
              </w:rPr>
            </w:pPr>
            <w:r w:rsidRPr="000B057E">
              <w:rPr>
                <w:sz w:val="26"/>
                <w:szCs w:val="26"/>
                <w:lang w:val="pt-BR"/>
              </w:rPr>
              <w:t>4</w:t>
            </w:r>
          </w:p>
        </w:tc>
      </w:tr>
      <w:tr w:rsidR="005A4F38" w:rsidRPr="000B057E" w:rsidTr="003B06B8">
        <w:tc>
          <w:tcPr>
            <w:tcW w:w="709" w:type="dxa"/>
          </w:tcPr>
          <w:p w:rsidR="005A4F38" w:rsidRPr="000B057E" w:rsidRDefault="005A4F38" w:rsidP="00FD6F5F">
            <w:pPr>
              <w:spacing w:line="420" w:lineRule="exact"/>
              <w:jc w:val="center"/>
              <w:rPr>
                <w:sz w:val="26"/>
                <w:szCs w:val="26"/>
                <w:lang w:val="pt-BR"/>
              </w:rPr>
            </w:pPr>
            <w:r w:rsidRPr="000B057E">
              <w:rPr>
                <w:sz w:val="26"/>
                <w:szCs w:val="26"/>
                <w:lang w:val="pt-BR"/>
              </w:rPr>
              <w:t>2</w:t>
            </w:r>
          </w:p>
        </w:tc>
        <w:tc>
          <w:tcPr>
            <w:tcW w:w="7088" w:type="dxa"/>
          </w:tcPr>
          <w:p w:rsidR="005A4F38" w:rsidRPr="000B057E" w:rsidRDefault="005A4F38" w:rsidP="00D83A96">
            <w:pPr>
              <w:spacing w:line="420" w:lineRule="exact"/>
              <w:rPr>
                <w:sz w:val="26"/>
                <w:szCs w:val="26"/>
                <w:lang w:val="pt-BR"/>
              </w:rPr>
            </w:pPr>
            <w:r w:rsidRPr="000B057E">
              <w:rPr>
                <w:sz w:val="26"/>
                <w:szCs w:val="26"/>
                <w:lang w:val="pt-BR"/>
              </w:rPr>
              <w:t xml:space="preserve">Chủ đề 2. </w:t>
            </w:r>
            <w:r w:rsidR="00D83A96">
              <w:rPr>
                <w:sz w:val="26"/>
                <w:szCs w:val="26"/>
                <w:lang w:val="pt-BR"/>
              </w:rPr>
              <w:t>Tiếng hò quê hương</w:t>
            </w:r>
          </w:p>
        </w:tc>
        <w:tc>
          <w:tcPr>
            <w:tcW w:w="1701" w:type="dxa"/>
          </w:tcPr>
          <w:p w:rsidR="005A4F38" w:rsidRPr="000B057E" w:rsidRDefault="005A4F38" w:rsidP="004500DA">
            <w:pPr>
              <w:spacing w:line="420" w:lineRule="exact"/>
              <w:jc w:val="center"/>
              <w:rPr>
                <w:sz w:val="26"/>
                <w:szCs w:val="26"/>
                <w:lang w:val="pt-BR"/>
              </w:rPr>
            </w:pPr>
            <w:r w:rsidRPr="000B057E">
              <w:rPr>
                <w:sz w:val="26"/>
                <w:szCs w:val="26"/>
                <w:lang w:val="pt-BR"/>
              </w:rPr>
              <w:t>4</w:t>
            </w:r>
          </w:p>
        </w:tc>
      </w:tr>
      <w:tr w:rsidR="005A4F38" w:rsidRPr="000B057E" w:rsidTr="003B06B8">
        <w:tc>
          <w:tcPr>
            <w:tcW w:w="709" w:type="dxa"/>
          </w:tcPr>
          <w:p w:rsidR="005A4F38" w:rsidRPr="000B057E" w:rsidRDefault="005A4F38" w:rsidP="00FD6F5F">
            <w:pPr>
              <w:spacing w:line="420" w:lineRule="exact"/>
              <w:jc w:val="center"/>
              <w:rPr>
                <w:sz w:val="26"/>
                <w:szCs w:val="26"/>
                <w:lang w:val="pt-BR"/>
              </w:rPr>
            </w:pPr>
            <w:r w:rsidRPr="000B057E">
              <w:rPr>
                <w:sz w:val="26"/>
                <w:szCs w:val="26"/>
                <w:lang w:val="pt-BR"/>
              </w:rPr>
              <w:t>3</w:t>
            </w:r>
          </w:p>
        </w:tc>
        <w:tc>
          <w:tcPr>
            <w:tcW w:w="7088" w:type="dxa"/>
          </w:tcPr>
          <w:p w:rsidR="005A4F38" w:rsidRPr="000B057E" w:rsidRDefault="005A4F38" w:rsidP="00D83A96">
            <w:pPr>
              <w:spacing w:line="420" w:lineRule="exact"/>
              <w:rPr>
                <w:sz w:val="26"/>
                <w:szCs w:val="26"/>
                <w:lang w:val="pt-BR"/>
              </w:rPr>
            </w:pPr>
            <w:r w:rsidRPr="000B057E">
              <w:rPr>
                <w:sz w:val="26"/>
                <w:szCs w:val="26"/>
                <w:lang w:val="pt-BR"/>
              </w:rPr>
              <w:t xml:space="preserve">Chủ đề 3. </w:t>
            </w:r>
            <w:r w:rsidR="00D83A96">
              <w:rPr>
                <w:sz w:val="26"/>
                <w:szCs w:val="26"/>
                <w:lang w:val="pt-BR"/>
              </w:rPr>
              <w:t>Âm nhạc nước ngoài</w:t>
            </w:r>
          </w:p>
        </w:tc>
        <w:tc>
          <w:tcPr>
            <w:tcW w:w="1701" w:type="dxa"/>
          </w:tcPr>
          <w:p w:rsidR="005A4F38" w:rsidRPr="000B057E" w:rsidRDefault="005A4F38" w:rsidP="004500DA">
            <w:pPr>
              <w:spacing w:line="420" w:lineRule="exact"/>
              <w:jc w:val="center"/>
              <w:rPr>
                <w:sz w:val="26"/>
                <w:szCs w:val="26"/>
                <w:lang w:val="pt-BR"/>
              </w:rPr>
            </w:pPr>
            <w:r w:rsidRPr="000B057E">
              <w:rPr>
                <w:sz w:val="26"/>
                <w:szCs w:val="26"/>
                <w:lang w:val="pt-BR"/>
              </w:rPr>
              <w:t>4</w:t>
            </w:r>
          </w:p>
        </w:tc>
      </w:tr>
      <w:tr w:rsidR="005A4F38" w:rsidRPr="000B057E" w:rsidTr="003B06B8">
        <w:tc>
          <w:tcPr>
            <w:tcW w:w="709" w:type="dxa"/>
          </w:tcPr>
          <w:p w:rsidR="005A4F38" w:rsidRPr="000B057E" w:rsidRDefault="005A4F38" w:rsidP="00FD6F5F">
            <w:pPr>
              <w:spacing w:line="420" w:lineRule="exact"/>
              <w:jc w:val="center"/>
              <w:rPr>
                <w:sz w:val="26"/>
                <w:szCs w:val="26"/>
                <w:lang w:val="pt-BR"/>
              </w:rPr>
            </w:pPr>
            <w:r w:rsidRPr="000B057E">
              <w:rPr>
                <w:sz w:val="26"/>
                <w:szCs w:val="26"/>
                <w:lang w:val="pt-BR"/>
              </w:rPr>
              <w:t>4</w:t>
            </w:r>
          </w:p>
        </w:tc>
        <w:tc>
          <w:tcPr>
            <w:tcW w:w="7088" w:type="dxa"/>
          </w:tcPr>
          <w:p w:rsidR="005A4F38" w:rsidRPr="000B057E" w:rsidRDefault="005A4F38" w:rsidP="00D83A96">
            <w:pPr>
              <w:spacing w:line="420" w:lineRule="exact"/>
              <w:rPr>
                <w:sz w:val="26"/>
                <w:szCs w:val="26"/>
                <w:lang w:val="pt-BR"/>
              </w:rPr>
            </w:pPr>
            <w:r w:rsidRPr="000B057E">
              <w:rPr>
                <w:sz w:val="26"/>
                <w:szCs w:val="26"/>
                <w:lang w:val="pt-BR"/>
              </w:rPr>
              <w:t xml:space="preserve">Chủ đề 4. </w:t>
            </w:r>
            <w:r w:rsidR="00D83A96">
              <w:rPr>
                <w:sz w:val="26"/>
                <w:szCs w:val="26"/>
                <w:lang w:val="pt-BR"/>
              </w:rPr>
              <w:t>Âm nhạc dân tộc</w:t>
            </w:r>
          </w:p>
        </w:tc>
        <w:tc>
          <w:tcPr>
            <w:tcW w:w="1701" w:type="dxa"/>
          </w:tcPr>
          <w:p w:rsidR="005A4F38" w:rsidRPr="000B057E" w:rsidRDefault="005A4F38" w:rsidP="001C3BF8">
            <w:pPr>
              <w:spacing w:line="420" w:lineRule="exact"/>
              <w:jc w:val="center"/>
              <w:rPr>
                <w:sz w:val="26"/>
                <w:szCs w:val="26"/>
                <w:lang w:val="pt-BR"/>
              </w:rPr>
            </w:pPr>
            <w:r w:rsidRPr="000B057E">
              <w:rPr>
                <w:sz w:val="26"/>
                <w:szCs w:val="26"/>
                <w:lang w:val="pt-BR"/>
              </w:rPr>
              <w:t>4</w:t>
            </w:r>
          </w:p>
        </w:tc>
      </w:tr>
    </w:tbl>
    <w:p w:rsidR="007F40A6" w:rsidRDefault="005669C4" w:rsidP="00A079D4">
      <w:pPr>
        <w:numPr>
          <w:ilvl w:val="0"/>
          <w:numId w:val="7"/>
        </w:numPr>
        <w:spacing w:before="120" w:after="120"/>
        <w:rPr>
          <w:b/>
          <w:sz w:val="28"/>
          <w:szCs w:val="28"/>
        </w:rPr>
      </w:pPr>
      <w:r w:rsidRPr="002B2F2B">
        <w:rPr>
          <w:b/>
          <w:sz w:val="28"/>
          <w:szCs w:val="28"/>
        </w:rPr>
        <w:t>Phân môn Mĩ thuật</w:t>
      </w:r>
    </w:p>
    <w:p w:rsidR="00FA50C6" w:rsidRDefault="00FA50C6" w:rsidP="00FA50C6">
      <w:pPr>
        <w:spacing w:before="120"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1701"/>
      </w:tblGrid>
      <w:tr w:rsidR="00FA50C6" w:rsidRPr="000261C1" w:rsidTr="001F5D5B">
        <w:tc>
          <w:tcPr>
            <w:tcW w:w="709" w:type="dxa"/>
          </w:tcPr>
          <w:p w:rsidR="00FA50C6" w:rsidRPr="000261C1" w:rsidRDefault="00FA50C6" w:rsidP="001F5D5B">
            <w:pPr>
              <w:jc w:val="center"/>
              <w:rPr>
                <w:b/>
                <w:lang w:val="pt-BR"/>
              </w:rPr>
            </w:pPr>
            <w:r w:rsidRPr="000261C1">
              <w:rPr>
                <w:b/>
                <w:lang w:val="pt-BR"/>
              </w:rPr>
              <w:t>TT</w:t>
            </w:r>
          </w:p>
        </w:tc>
        <w:tc>
          <w:tcPr>
            <w:tcW w:w="7088" w:type="dxa"/>
          </w:tcPr>
          <w:p w:rsidR="00FA50C6" w:rsidRPr="000261C1" w:rsidRDefault="00FA50C6" w:rsidP="001F5D5B">
            <w:pPr>
              <w:jc w:val="center"/>
              <w:rPr>
                <w:b/>
                <w:lang w:val="pt-BR"/>
              </w:rPr>
            </w:pPr>
            <w:r w:rsidRPr="000261C1">
              <w:rPr>
                <w:b/>
                <w:lang w:val="pt-BR"/>
              </w:rPr>
              <w:t>Tên bài/chủ đề</w:t>
            </w:r>
          </w:p>
        </w:tc>
        <w:tc>
          <w:tcPr>
            <w:tcW w:w="1701" w:type="dxa"/>
          </w:tcPr>
          <w:p w:rsidR="00FA50C6" w:rsidRPr="000261C1" w:rsidRDefault="00FA50C6" w:rsidP="001F5D5B">
            <w:pPr>
              <w:jc w:val="center"/>
              <w:rPr>
                <w:b/>
                <w:lang w:val="pt-BR"/>
              </w:rPr>
            </w:pPr>
            <w:r w:rsidRPr="000261C1">
              <w:rPr>
                <w:b/>
                <w:lang w:val="pt-BR"/>
              </w:rPr>
              <w:t>Số tiết</w:t>
            </w:r>
          </w:p>
        </w:tc>
      </w:tr>
      <w:tr w:rsidR="00FA50C6" w:rsidRPr="000261C1" w:rsidTr="001F5D5B">
        <w:tc>
          <w:tcPr>
            <w:tcW w:w="709" w:type="dxa"/>
          </w:tcPr>
          <w:p w:rsidR="00FA50C6" w:rsidRPr="000261C1" w:rsidRDefault="00FA50C6" w:rsidP="001F5D5B">
            <w:pPr>
              <w:spacing w:line="420" w:lineRule="exact"/>
              <w:jc w:val="center"/>
              <w:rPr>
                <w:sz w:val="26"/>
                <w:szCs w:val="26"/>
                <w:lang w:val="pt-BR"/>
              </w:rPr>
            </w:pPr>
            <w:r w:rsidRPr="000261C1">
              <w:rPr>
                <w:sz w:val="26"/>
                <w:szCs w:val="26"/>
                <w:lang w:val="pt-BR"/>
              </w:rPr>
              <w:t>1</w:t>
            </w:r>
          </w:p>
        </w:tc>
        <w:tc>
          <w:tcPr>
            <w:tcW w:w="7088" w:type="dxa"/>
          </w:tcPr>
          <w:p w:rsidR="00FA50C6" w:rsidRPr="000261C1" w:rsidRDefault="00FA50C6" w:rsidP="001F5D5B">
            <w:pPr>
              <w:spacing w:line="420" w:lineRule="exact"/>
              <w:rPr>
                <w:sz w:val="26"/>
                <w:szCs w:val="26"/>
                <w:lang w:val="pt-BR"/>
              </w:rPr>
            </w:pPr>
            <w:r w:rsidRPr="000261C1">
              <w:rPr>
                <w:sz w:val="26"/>
                <w:szCs w:val="26"/>
                <w:lang w:val="pt-BR"/>
              </w:rPr>
              <w:t>Chủ đề 1. Thời trang với cuộc sống</w:t>
            </w:r>
          </w:p>
        </w:tc>
        <w:tc>
          <w:tcPr>
            <w:tcW w:w="1701" w:type="dxa"/>
          </w:tcPr>
          <w:p w:rsidR="00FA50C6" w:rsidRPr="000261C1" w:rsidRDefault="00FA50C6" w:rsidP="001F5D5B">
            <w:pPr>
              <w:spacing w:line="420" w:lineRule="exact"/>
              <w:jc w:val="center"/>
              <w:rPr>
                <w:sz w:val="26"/>
                <w:szCs w:val="26"/>
                <w:lang w:val="pt-BR"/>
              </w:rPr>
            </w:pPr>
            <w:r w:rsidRPr="000261C1">
              <w:rPr>
                <w:sz w:val="26"/>
                <w:szCs w:val="26"/>
                <w:lang w:val="pt-BR"/>
              </w:rPr>
              <w:t>3</w:t>
            </w:r>
          </w:p>
        </w:tc>
      </w:tr>
      <w:tr w:rsidR="00FA50C6" w:rsidRPr="000261C1" w:rsidTr="001F5D5B">
        <w:tc>
          <w:tcPr>
            <w:tcW w:w="709" w:type="dxa"/>
          </w:tcPr>
          <w:p w:rsidR="00FA50C6" w:rsidRPr="000261C1" w:rsidRDefault="00FA50C6" w:rsidP="001F5D5B">
            <w:pPr>
              <w:spacing w:line="420" w:lineRule="exact"/>
              <w:jc w:val="center"/>
              <w:rPr>
                <w:sz w:val="26"/>
                <w:szCs w:val="26"/>
                <w:lang w:val="pt-BR"/>
              </w:rPr>
            </w:pPr>
            <w:r w:rsidRPr="000261C1">
              <w:rPr>
                <w:sz w:val="26"/>
                <w:szCs w:val="26"/>
                <w:lang w:val="pt-BR"/>
              </w:rPr>
              <w:t>2</w:t>
            </w:r>
          </w:p>
        </w:tc>
        <w:tc>
          <w:tcPr>
            <w:tcW w:w="7088" w:type="dxa"/>
          </w:tcPr>
          <w:p w:rsidR="00FA50C6" w:rsidRPr="000261C1" w:rsidRDefault="00FA50C6" w:rsidP="001F5D5B">
            <w:pPr>
              <w:spacing w:line="420" w:lineRule="exact"/>
              <w:rPr>
                <w:sz w:val="26"/>
                <w:szCs w:val="26"/>
                <w:lang w:val="pt-BR"/>
              </w:rPr>
            </w:pPr>
            <w:r w:rsidRPr="000261C1">
              <w:rPr>
                <w:sz w:val="26"/>
                <w:szCs w:val="26"/>
                <w:lang w:val="pt-BR"/>
              </w:rPr>
              <w:t>Chủ đề 2. Mĩ thuật truyền thống Việt Nam và thế giới</w:t>
            </w:r>
          </w:p>
        </w:tc>
        <w:tc>
          <w:tcPr>
            <w:tcW w:w="1701" w:type="dxa"/>
          </w:tcPr>
          <w:p w:rsidR="00FA50C6" w:rsidRPr="000261C1" w:rsidRDefault="00FA50C6" w:rsidP="001F5D5B">
            <w:pPr>
              <w:spacing w:line="420" w:lineRule="exact"/>
              <w:jc w:val="center"/>
              <w:rPr>
                <w:sz w:val="26"/>
                <w:szCs w:val="26"/>
                <w:lang w:val="pt-BR"/>
              </w:rPr>
            </w:pPr>
            <w:r w:rsidRPr="000261C1">
              <w:rPr>
                <w:sz w:val="26"/>
                <w:szCs w:val="26"/>
                <w:lang w:val="pt-BR"/>
              </w:rPr>
              <w:t>3</w:t>
            </w:r>
          </w:p>
        </w:tc>
      </w:tr>
      <w:tr w:rsidR="00FA50C6" w:rsidRPr="000261C1" w:rsidTr="001F5D5B">
        <w:tc>
          <w:tcPr>
            <w:tcW w:w="709" w:type="dxa"/>
          </w:tcPr>
          <w:p w:rsidR="00FA50C6" w:rsidRPr="000261C1" w:rsidRDefault="00FA50C6" w:rsidP="001F5D5B">
            <w:pPr>
              <w:spacing w:line="420" w:lineRule="exact"/>
              <w:jc w:val="center"/>
              <w:rPr>
                <w:sz w:val="26"/>
                <w:szCs w:val="26"/>
                <w:lang w:val="pt-BR"/>
              </w:rPr>
            </w:pPr>
            <w:r w:rsidRPr="000261C1">
              <w:rPr>
                <w:sz w:val="26"/>
                <w:szCs w:val="26"/>
                <w:lang w:val="pt-BR"/>
              </w:rPr>
              <w:t>3</w:t>
            </w:r>
          </w:p>
        </w:tc>
        <w:tc>
          <w:tcPr>
            <w:tcW w:w="7088" w:type="dxa"/>
          </w:tcPr>
          <w:p w:rsidR="00FA50C6" w:rsidRPr="000261C1" w:rsidRDefault="00FA50C6" w:rsidP="001F5D5B">
            <w:pPr>
              <w:spacing w:line="420" w:lineRule="exact"/>
              <w:rPr>
                <w:sz w:val="26"/>
                <w:szCs w:val="26"/>
                <w:lang w:val="pt-BR"/>
              </w:rPr>
            </w:pPr>
            <w:r w:rsidRPr="000261C1">
              <w:rPr>
                <w:sz w:val="26"/>
                <w:szCs w:val="26"/>
                <w:lang w:val="pt-BR"/>
              </w:rPr>
              <w:t>Chủ đề 3. Vẽ tĩnh vật</w:t>
            </w:r>
          </w:p>
        </w:tc>
        <w:tc>
          <w:tcPr>
            <w:tcW w:w="1701" w:type="dxa"/>
          </w:tcPr>
          <w:p w:rsidR="00FA50C6" w:rsidRPr="000261C1" w:rsidRDefault="00FA50C6" w:rsidP="001F5D5B">
            <w:pPr>
              <w:spacing w:line="420" w:lineRule="exact"/>
              <w:jc w:val="center"/>
              <w:rPr>
                <w:sz w:val="26"/>
                <w:szCs w:val="26"/>
                <w:lang w:val="pt-BR"/>
              </w:rPr>
            </w:pPr>
            <w:r w:rsidRPr="000261C1">
              <w:rPr>
                <w:sz w:val="26"/>
                <w:szCs w:val="26"/>
                <w:lang w:val="pt-BR"/>
              </w:rPr>
              <w:t>2</w:t>
            </w:r>
          </w:p>
        </w:tc>
      </w:tr>
      <w:tr w:rsidR="00FA50C6" w:rsidRPr="000261C1" w:rsidTr="001F5D5B">
        <w:tc>
          <w:tcPr>
            <w:tcW w:w="709" w:type="dxa"/>
          </w:tcPr>
          <w:p w:rsidR="00FA50C6" w:rsidRPr="000261C1" w:rsidRDefault="00FA50C6" w:rsidP="001F5D5B">
            <w:pPr>
              <w:spacing w:line="420" w:lineRule="exact"/>
              <w:jc w:val="center"/>
              <w:rPr>
                <w:sz w:val="26"/>
                <w:szCs w:val="26"/>
                <w:lang w:val="pt-BR"/>
              </w:rPr>
            </w:pPr>
            <w:r w:rsidRPr="000261C1">
              <w:rPr>
                <w:sz w:val="26"/>
                <w:szCs w:val="26"/>
                <w:lang w:val="pt-BR"/>
              </w:rPr>
              <w:t>4</w:t>
            </w:r>
          </w:p>
        </w:tc>
        <w:tc>
          <w:tcPr>
            <w:tcW w:w="7088" w:type="dxa"/>
          </w:tcPr>
          <w:p w:rsidR="00FA50C6" w:rsidRPr="000261C1" w:rsidRDefault="00FA50C6" w:rsidP="001F5D5B">
            <w:pPr>
              <w:spacing w:line="420" w:lineRule="exact"/>
              <w:rPr>
                <w:sz w:val="26"/>
                <w:szCs w:val="26"/>
                <w:lang w:val="pt-BR"/>
              </w:rPr>
            </w:pPr>
            <w:r w:rsidRPr="000261C1">
              <w:rPr>
                <w:sz w:val="26"/>
                <w:szCs w:val="26"/>
                <w:lang w:val="pt-BR"/>
              </w:rPr>
              <w:t>Chủ đề 4. Cuộc sống quanh em</w:t>
            </w:r>
          </w:p>
        </w:tc>
        <w:tc>
          <w:tcPr>
            <w:tcW w:w="1701" w:type="dxa"/>
          </w:tcPr>
          <w:p w:rsidR="00FA50C6" w:rsidRPr="000261C1" w:rsidRDefault="00FA50C6" w:rsidP="001F5D5B">
            <w:pPr>
              <w:spacing w:line="420" w:lineRule="exact"/>
              <w:jc w:val="center"/>
              <w:rPr>
                <w:sz w:val="26"/>
                <w:szCs w:val="26"/>
                <w:lang w:val="pt-BR"/>
              </w:rPr>
            </w:pPr>
            <w:r w:rsidRPr="000261C1">
              <w:rPr>
                <w:sz w:val="26"/>
                <w:szCs w:val="26"/>
                <w:lang w:val="pt-BR"/>
              </w:rPr>
              <w:t>3</w:t>
            </w:r>
          </w:p>
        </w:tc>
      </w:tr>
      <w:tr w:rsidR="00FA50C6" w:rsidRPr="000261C1" w:rsidTr="001F5D5B">
        <w:trPr>
          <w:trHeight w:hRule="exact" w:val="467"/>
        </w:trPr>
        <w:tc>
          <w:tcPr>
            <w:tcW w:w="709" w:type="dxa"/>
          </w:tcPr>
          <w:p w:rsidR="00FA50C6" w:rsidRPr="000261C1" w:rsidRDefault="00FA50C6" w:rsidP="001F5D5B">
            <w:pPr>
              <w:spacing w:line="420" w:lineRule="exact"/>
              <w:jc w:val="center"/>
              <w:rPr>
                <w:sz w:val="26"/>
                <w:szCs w:val="26"/>
                <w:lang w:val="pt-BR"/>
              </w:rPr>
            </w:pPr>
            <w:r w:rsidRPr="000261C1">
              <w:rPr>
                <w:sz w:val="26"/>
                <w:szCs w:val="26"/>
                <w:lang w:val="pt-BR"/>
              </w:rPr>
              <w:t>5</w:t>
            </w:r>
          </w:p>
          <w:p w:rsidR="00FA50C6" w:rsidRPr="000261C1" w:rsidRDefault="00FA50C6" w:rsidP="001F5D5B">
            <w:pPr>
              <w:spacing w:line="420" w:lineRule="exact"/>
              <w:jc w:val="center"/>
              <w:rPr>
                <w:sz w:val="26"/>
                <w:szCs w:val="26"/>
                <w:lang w:val="pt-BR"/>
              </w:rPr>
            </w:pPr>
          </w:p>
        </w:tc>
        <w:tc>
          <w:tcPr>
            <w:tcW w:w="7088" w:type="dxa"/>
          </w:tcPr>
          <w:p w:rsidR="00FA50C6" w:rsidRPr="000261C1" w:rsidRDefault="00FA50C6" w:rsidP="001F5D5B">
            <w:pPr>
              <w:spacing w:line="420" w:lineRule="exact"/>
              <w:rPr>
                <w:sz w:val="26"/>
                <w:szCs w:val="26"/>
                <w:lang w:val="pt-BR"/>
              </w:rPr>
            </w:pPr>
            <w:r w:rsidRPr="000261C1">
              <w:rPr>
                <w:sz w:val="26"/>
                <w:szCs w:val="26"/>
                <w:lang w:val="pt-BR"/>
              </w:rPr>
              <w:t>Chủ đề 5. Tinh hoa mĩ thuật các dân tộc Việt Nam</w:t>
            </w:r>
          </w:p>
        </w:tc>
        <w:tc>
          <w:tcPr>
            <w:tcW w:w="1701" w:type="dxa"/>
          </w:tcPr>
          <w:p w:rsidR="00FA50C6" w:rsidRPr="000261C1" w:rsidRDefault="00FA50C6" w:rsidP="001F5D5B">
            <w:pPr>
              <w:spacing w:line="420" w:lineRule="exact"/>
              <w:jc w:val="center"/>
              <w:rPr>
                <w:sz w:val="26"/>
                <w:szCs w:val="26"/>
                <w:lang w:val="pt-BR"/>
              </w:rPr>
            </w:pPr>
            <w:r w:rsidRPr="000261C1">
              <w:rPr>
                <w:sz w:val="26"/>
                <w:szCs w:val="26"/>
                <w:lang w:val="pt-BR"/>
              </w:rPr>
              <w:t>3</w:t>
            </w:r>
          </w:p>
        </w:tc>
      </w:tr>
      <w:tr w:rsidR="00FA50C6" w:rsidRPr="000261C1" w:rsidTr="001F5D5B">
        <w:tc>
          <w:tcPr>
            <w:tcW w:w="709" w:type="dxa"/>
          </w:tcPr>
          <w:p w:rsidR="00FA50C6" w:rsidRPr="000261C1" w:rsidRDefault="00FA50C6" w:rsidP="001F5D5B">
            <w:pPr>
              <w:spacing w:line="420" w:lineRule="exact"/>
              <w:jc w:val="center"/>
              <w:rPr>
                <w:sz w:val="26"/>
                <w:szCs w:val="26"/>
                <w:lang w:val="pt-BR"/>
              </w:rPr>
            </w:pPr>
            <w:r w:rsidRPr="000261C1">
              <w:rPr>
                <w:sz w:val="26"/>
                <w:szCs w:val="26"/>
                <w:lang w:val="pt-BR"/>
              </w:rPr>
              <w:t>6</w:t>
            </w:r>
          </w:p>
        </w:tc>
        <w:tc>
          <w:tcPr>
            <w:tcW w:w="7088" w:type="dxa"/>
          </w:tcPr>
          <w:p w:rsidR="00FA50C6" w:rsidRPr="000261C1" w:rsidRDefault="00FA50C6" w:rsidP="001F5D5B">
            <w:pPr>
              <w:spacing w:line="420" w:lineRule="exact"/>
              <w:rPr>
                <w:sz w:val="26"/>
                <w:szCs w:val="26"/>
                <w:lang w:val="pt-BR"/>
              </w:rPr>
            </w:pPr>
            <w:r w:rsidRPr="000261C1">
              <w:rPr>
                <w:sz w:val="26"/>
                <w:szCs w:val="26"/>
                <w:lang w:val="pt-BR"/>
              </w:rPr>
              <w:t>Chủ đề 6. Trang trí trong cuộc sống</w:t>
            </w:r>
          </w:p>
        </w:tc>
        <w:tc>
          <w:tcPr>
            <w:tcW w:w="1701" w:type="dxa"/>
          </w:tcPr>
          <w:p w:rsidR="00FA50C6" w:rsidRPr="000261C1" w:rsidRDefault="00FA50C6" w:rsidP="001F5D5B">
            <w:pPr>
              <w:spacing w:line="420" w:lineRule="exact"/>
              <w:jc w:val="center"/>
              <w:rPr>
                <w:sz w:val="26"/>
                <w:szCs w:val="26"/>
                <w:lang w:val="pt-BR"/>
              </w:rPr>
            </w:pPr>
            <w:r w:rsidRPr="000261C1">
              <w:rPr>
                <w:sz w:val="26"/>
                <w:szCs w:val="26"/>
                <w:lang w:val="pt-BR"/>
              </w:rPr>
              <w:t>2</w:t>
            </w:r>
          </w:p>
        </w:tc>
      </w:tr>
    </w:tbl>
    <w:p w:rsidR="00FA50C6" w:rsidRPr="00A079D4" w:rsidRDefault="00FA50C6" w:rsidP="00FA50C6">
      <w:pPr>
        <w:spacing w:before="120" w:after="120"/>
        <w:rPr>
          <w:b/>
          <w:sz w:val="28"/>
          <w:szCs w:val="28"/>
        </w:rPr>
      </w:pPr>
    </w:p>
    <w:p w:rsidR="00162EB0" w:rsidRPr="00D927BB" w:rsidRDefault="005C3E53" w:rsidP="005E69D5">
      <w:pPr>
        <w:numPr>
          <w:ilvl w:val="0"/>
          <w:numId w:val="7"/>
        </w:numPr>
        <w:spacing w:before="120" w:after="120"/>
        <w:rPr>
          <w:b/>
          <w:sz w:val="28"/>
          <w:szCs w:val="28"/>
        </w:rPr>
      </w:pPr>
      <w:r w:rsidRPr="00D927BB">
        <w:rPr>
          <w:b/>
          <w:sz w:val="28"/>
          <w:szCs w:val="28"/>
        </w:rPr>
        <w:t>Phân môn Thể dục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1701"/>
      </w:tblGrid>
      <w:tr w:rsidR="00732AB0" w:rsidRPr="00D927BB" w:rsidTr="00D57809">
        <w:tc>
          <w:tcPr>
            <w:tcW w:w="709" w:type="dxa"/>
          </w:tcPr>
          <w:p w:rsidR="00732AB0" w:rsidRPr="00D927BB" w:rsidRDefault="00732AB0" w:rsidP="00D57809">
            <w:pPr>
              <w:jc w:val="center"/>
              <w:rPr>
                <w:b/>
                <w:sz w:val="28"/>
                <w:szCs w:val="28"/>
                <w:lang w:val="pt-BR"/>
              </w:rPr>
            </w:pPr>
            <w:r w:rsidRPr="00D927BB">
              <w:rPr>
                <w:b/>
                <w:sz w:val="28"/>
                <w:szCs w:val="28"/>
                <w:lang w:val="pt-BR"/>
              </w:rPr>
              <w:t>TT</w:t>
            </w:r>
          </w:p>
        </w:tc>
        <w:tc>
          <w:tcPr>
            <w:tcW w:w="7088" w:type="dxa"/>
          </w:tcPr>
          <w:p w:rsidR="00732AB0" w:rsidRPr="00D927BB" w:rsidRDefault="00732AB0" w:rsidP="00D57809">
            <w:pPr>
              <w:jc w:val="center"/>
              <w:rPr>
                <w:b/>
                <w:sz w:val="28"/>
                <w:szCs w:val="28"/>
                <w:lang w:val="pt-BR"/>
              </w:rPr>
            </w:pPr>
            <w:r w:rsidRPr="00D927BB">
              <w:rPr>
                <w:b/>
                <w:sz w:val="28"/>
                <w:szCs w:val="28"/>
                <w:lang w:val="pt-BR"/>
              </w:rPr>
              <w:t>Tên bài/chủ đề</w:t>
            </w:r>
          </w:p>
        </w:tc>
        <w:tc>
          <w:tcPr>
            <w:tcW w:w="1701" w:type="dxa"/>
          </w:tcPr>
          <w:p w:rsidR="00732AB0" w:rsidRPr="00D927BB" w:rsidRDefault="00732AB0" w:rsidP="00D57809">
            <w:pPr>
              <w:jc w:val="center"/>
              <w:rPr>
                <w:b/>
                <w:sz w:val="28"/>
                <w:szCs w:val="28"/>
                <w:lang w:val="pt-BR"/>
              </w:rPr>
            </w:pPr>
            <w:r w:rsidRPr="00D927BB">
              <w:rPr>
                <w:b/>
                <w:sz w:val="28"/>
                <w:szCs w:val="28"/>
                <w:lang w:val="pt-BR"/>
              </w:rPr>
              <w:t>Số tiết</w:t>
            </w:r>
          </w:p>
        </w:tc>
      </w:tr>
      <w:tr w:rsidR="00732AB0" w:rsidRPr="00D927BB" w:rsidTr="00D57809">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1</w:t>
            </w: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1. Một số phương pháp tập luyện phát triển sức bền</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2</w:t>
            </w:r>
          </w:p>
        </w:tc>
      </w:tr>
      <w:tr w:rsidR="00732AB0" w:rsidRPr="00D927BB" w:rsidTr="00D57809">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2</w:t>
            </w: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2. Bài Thể dục liên hoàn nam, nữ riêng 45 nhịp</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10</w:t>
            </w:r>
          </w:p>
        </w:tc>
      </w:tr>
      <w:tr w:rsidR="00732AB0" w:rsidRPr="00D927BB" w:rsidTr="00D57809">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lastRenderedPageBreak/>
              <w:t>3</w:t>
            </w: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3. Chạy bền</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2</w:t>
            </w:r>
          </w:p>
        </w:tc>
      </w:tr>
      <w:tr w:rsidR="00732AB0" w:rsidRPr="00D927BB" w:rsidTr="00D57809">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4</w:t>
            </w: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4.Nhảy xa</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8</w:t>
            </w:r>
          </w:p>
        </w:tc>
      </w:tr>
      <w:tr w:rsidR="00732AB0" w:rsidRPr="00D927BB" w:rsidTr="00D57809">
        <w:trPr>
          <w:trHeight w:hRule="exact" w:val="467"/>
        </w:trPr>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5</w:t>
            </w:r>
          </w:p>
          <w:p w:rsidR="00732AB0" w:rsidRPr="00D927BB" w:rsidRDefault="00732AB0" w:rsidP="00D57809">
            <w:pPr>
              <w:spacing w:line="420" w:lineRule="exact"/>
              <w:jc w:val="center"/>
              <w:rPr>
                <w:sz w:val="28"/>
                <w:szCs w:val="28"/>
                <w:lang w:val="pt-BR"/>
              </w:rPr>
            </w:pP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5. Đá cầu</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10</w:t>
            </w:r>
          </w:p>
        </w:tc>
      </w:tr>
      <w:tr w:rsidR="00732AB0" w:rsidRPr="00D927BB" w:rsidTr="00D57809">
        <w:trPr>
          <w:trHeight w:hRule="exact" w:val="467"/>
        </w:trPr>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6</w:t>
            </w: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6. Chạy ngắn</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6</w:t>
            </w:r>
          </w:p>
        </w:tc>
      </w:tr>
      <w:tr w:rsidR="00732AB0" w:rsidRPr="00D927BB" w:rsidTr="00D57809">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7</w:t>
            </w:r>
          </w:p>
        </w:tc>
        <w:tc>
          <w:tcPr>
            <w:tcW w:w="7088" w:type="dxa"/>
          </w:tcPr>
          <w:p w:rsidR="00732AB0" w:rsidRPr="00D927BB" w:rsidRDefault="00732AB0" w:rsidP="00D57809">
            <w:pPr>
              <w:spacing w:line="420" w:lineRule="exact"/>
              <w:rPr>
                <w:sz w:val="28"/>
                <w:szCs w:val="28"/>
                <w:lang w:val="pt-BR"/>
              </w:rPr>
            </w:pPr>
            <w:r w:rsidRPr="00D927BB">
              <w:rPr>
                <w:sz w:val="28"/>
                <w:szCs w:val="28"/>
                <w:lang w:val="pt-BR"/>
              </w:rPr>
              <w:t>Chủ đề 7. Nhảy cao</w:t>
            </w:r>
          </w:p>
        </w:tc>
        <w:tc>
          <w:tcPr>
            <w:tcW w:w="1701" w:type="dxa"/>
          </w:tcPr>
          <w:p w:rsidR="00732AB0" w:rsidRPr="00D927BB" w:rsidRDefault="00732AB0" w:rsidP="00D57809">
            <w:pPr>
              <w:spacing w:line="420" w:lineRule="exact"/>
              <w:jc w:val="center"/>
              <w:rPr>
                <w:sz w:val="28"/>
                <w:szCs w:val="28"/>
                <w:lang w:val="pt-BR"/>
              </w:rPr>
            </w:pPr>
            <w:r w:rsidRPr="00D927BB">
              <w:rPr>
                <w:sz w:val="28"/>
                <w:szCs w:val="28"/>
                <w:lang w:val="pt-BR"/>
              </w:rPr>
              <w:t>10</w:t>
            </w:r>
          </w:p>
        </w:tc>
      </w:tr>
      <w:tr w:rsidR="00732AB0" w:rsidRPr="00D927BB" w:rsidTr="00D57809">
        <w:tc>
          <w:tcPr>
            <w:tcW w:w="709" w:type="dxa"/>
          </w:tcPr>
          <w:p w:rsidR="00732AB0" w:rsidRPr="00D927BB" w:rsidRDefault="00732AB0" w:rsidP="00D57809">
            <w:pPr>
              <w:spacing w:line="420" w:lineRule="exact"/>
              <w:jc w:val="center"/>
              <w:rPr>
                <w:sz w:val="28"/>
                <w:szCs w:val="28"/>
                <w:lang w:val="pt-BR"/>
              </w:rPr>
            </w:pPr>
            <w:r w:rsidRPr="00D927BB">
              <w:rPr>
                <w:sz w:val="28"/>
                <w:szCs w:val="28"/>
                <w:lang w:val="pt-BR"/>
              </w:rPr>
              <w:t>8</w:t>
            </w:r>
          </w:p>
        </w:tc>
        <w:tc>
          <w:tcPr>
            <w:tcW w:w="7088" w:type="dxa"/>
            <w:vAlign w:val="center"/>
          </w:tcPr>
          <w:p w:rsidR="00732AB0" w:rsidRPr="00D927BB" w:rsidRDefault="00732AB0" w:rsidP="00D57809">
            <w:pPr>
              <w:spacing w:line="420" w:lineRule="exact"/>
              <w:jc w:val="both"/>
              <w:rPr>
                <w:sz w:val="28"/>
                <w:szCs w:val="28"/>
                <w:lang w:val="pt-BR"/>
              </w:rPr>
            </w:pPr>
            <w:r w:rsidRPr="00D927BB">
              <w:rPr>
                <w:sz w:val="28"/>
                <w:szCs w:val="28"/>
                <w:lang w:val="pt-BR"/>
              </w:rPr>
              <w:t>Chủ đề 8: Thể thao tự chọn (giáo viên có thể lựa chọn một trong các môn thể thao sau: Bóng chuyền mi ni; Bóng đá mi ni; Cầu lông; Bóng bàn; Võ thuật; Bơi lội... hoặc một môn thể thao khác, sao cho phù hợp với điều kiện cơ sở vật chất, trình độ giáo viên và truyền thống của địa phương mình)</w:t>
            </w:r>
          </w:p>
        </w:tc>
        <w:tc>
          <w:tcPr>
            <w:tcW w:w="1701" w:type="dxa"/>
            <w:vAlign w:val="center"/>
          </w:tcPr>
          <w:p w:rsidR="00732AB0" w:rsidRPr="00D927BB" w:rsidRDefault="00732AB0" w:rsidP="00D57809">
            <w:pPr>
              <w:spacing w:line="420" w:lineRule="exact"/>
              <w:jc w:val="center"/>
              <w:rPr>
                <w:sz w:val="28"/>
                <w:szCs w:val="28"/>
                <w:lang w:val="pt-BR"/>
              </w:rPr>
            </w:pPr>
            <w:r w:rsidRPr="00D927BB">
              <w:rPr>
                <w:sz w:val="28"/>
                <w:szCs w:val="28"/>
                <w:lang w:val="pt-BR"/>
              </w:rPr>
              <w:t>14</w:t>
            </w:r>
          </w:p>
        </w:tc>
      </w:tr>
    </w:tbl>
    <w:p w:rsidR="005231DE" w:rsidRPr="00D927BB" w:rsidRDefault="005231DE" w:rsidP="00597E7F">
      <w:pPr>
        <w:spacing w:before="120" w:after="120"/>
        <w:rPr>
          <w:b/>
          <w:sz w:val="28"/>
          <w:szCs w:val="28"/>
        </w:rPr>
      </w:pPr>
    </w:p>
    <w:p w:rsidR="005A4F38" w:rsidRPr="00D927BB" w:rsidRDefault="005A4F38" w:rsidP="00597E7F">
      <w:pPr>
        <w:spacing w:before="120" w:after="120"/>
        <w:rPr>
          <w:b/>
          <w:sz w:val="28"/>
          <w:szCs w:val="28"/>
        </w:rPr>
      </w:pPr>
      <w:r w:rsidRPr="00D927BB">
        <w:rPr>
          <w:b/>
          <w:sz w:val="28"/>
          <w:szCs w:val="28"/>
        </w:rPr>
        <w:t xml:space="preserve">III. Một số vấn đề cần lưu ý </w:t>
      </w:r>
    </w:p>
    <w:p w:rsidR="005A4F38" w:rsidRPr="00D927BB" w:rsidRDefault="005A4F38" w:rsidP="003B06B8">
      <w:pPr>
        <w:spacing w:before="120" w:after="120"/>
        <w:ind w:firstLine="720"/>
        <w:jc w:val="both"/>
        <w:rPr>
          <w:sz w:val="28"/>
          <w:szCs w:val="28"/>
          <w:lang w:val="pt-BR"/>
        </w:rPr>
      </w:pPr>
      <w:r w:rsidRPr="00D927BB">
        <w:rPr>
          <w:sz w:val="28"/>
          <w:szCs w:val="28"/>
          <w:lang w:val="pt-BR"/>
        </w:rPr>
        <w:t>- Không bắt buộc các trường phải thực hiện đúng số tiết của mỗi bài trong gợi ý PPCT chi tiết như trên. Tổ/nhóm chuyên môn có thể điều chỉnh sao cho phù hợp với tình hình thực tế của nhà trường và trình hiệu trưởng phê duyệt.</w:t>
      </w:r>
    </w:p>
    <w:p w:rsidR="005A4F38" w:rsidRPr="00D927BB" w:rsidRDefault="005A4F38" w:rsidP="00742677">
      <w:pPr>
        <w:tabs>
          <w:tab w:val="left" w:pos="720"/>
        </w:tabs>
        <w:spacing w:before="120" w:after="120"/>
        <w:jc w:val="both"/>
        <w:rPr>
          <w:sz w:val="28"/>
          <w:szCs w:val="28"/>
          <w:lang w:val="pt-BR"/>
        </w:rPr>
      </w:pPr>
      <w:r w:rsidRPr="00D927BB">
        <w:rPr>
          <w:sz w:val="28"/>
          <w:szCs w:val="28"/>
          <w:lang w:val="pt-BR"/>
        </w:rPr>
        <w:t xml:space="preserve">          - Số tiết còn lại  giáo viên sử dụng để kiểm tra, bổ sung số tiết của những bài khó, bài dài hoặc dự phòng để bù giờ</w:t>
      </w:r>
      <w:r w:rsidR="00000060" w:rsidRPr="00D927BB">
        <w:rPr>
          <w:sz w:val="28"/>
          <w:szCs w:val="28"/>
          <w:lang w:val="pt-BR"/>
        </w:rPr>
        <w:t>.</w:t>
      </w:r>
    </w:p>
    <w:p w:rsidR="005A4F38" w:rsidRPr="00D927BB" w:rsidRDefault="005A4F38" w:rsidP="0098033F">
      <w:pPr>
        <w:tabs>
          <w:tab w:val="left" w:pos="720"/>
        </w:tabs>
        <w:spacing w:before="120" w:after="120"/>
        <w:jc w:val="both"/>
        <w:rPr>
          <w:sz w:val="28"/>
          <w:szCs w:val="28"/>
          <w:lang w:val="pt-BR"/>
        </w:rPr>
      </w:pPr>
      <w:r w:rsidRPr="00D927BB">
        <w:rPr>
          <w:sz w:val="28"/>
          <w:szCs w:val="28"/>
          <w:lang w:val="pt-BR"/>
        </w:rPr>
        <w:t xml:space="preserve">          - Nên sắp xếp dạy học các phân môn Âm nhạc, Mĩ thuật, Thể dục một cách hợp lí, không nhất thiết phải xếp thời khóa biểu hằng tuần có cùng số tiết. Tổ/nhóm chuyên môn căn cứ vào gợi ý thời lượng của từng bài, từng chương và mạch kiến thức, phối hợp với các tổ/nhóm chuyên môn liên quan để đề xuất với hiệu trưởng quyết định xếp thời khóa biểu sao cho hợp lí.</w:t>
      </w:r>
    </w:p>
    <w:p w:rsidR="005A4F38" w:rsidRPr="00D927BB" w:rsidRDefault="009235A7" w:rsidP="002C08E8">
      <w:pPr>
        <w:tabs>
          <w:tab w:val="left" w:pos="720"/>
        </w:tabs>
        <w:spacing w:before="120" w:after="120"/>
        <w:jc w:val="both"/>
        <w:rPr>
          <w:sz w:val="28"/>
          <w:szCs w:val="28"/>
          <w:lang w:val="pt-BR"/>
        </w:rPr>
      </w:pPr>
      <w:r w:rsidRPr="00D927BB">
        <w:rPr>
          <w:b/>
          <w:sz w:val="28"/>
          <w:szCs w:val="28"/>
          <w:lang w:val="pt-BR"/>
        </w:rPr>
        <w:tab/>
      </w:r>
    </w:p>
    <w:p w:rsidR="005A4F38" w:rsidRPr="000B057E" w:rsidRDefault="005A4F38" w:rsidP="0098033F">
      <w:pPr>
        <w:tabs>
          <w:tab w:val="left" w:pos="720"/>
        </w:tabs>
        <w:spacing w:before="120" w:after="120"/>
        <w:jc w:val="both"/>
        <w:rPr>
          <w:sz w:val="28"/>
          <w:szCs w:val="28"/>
          <w:lang w:val="pt-BR"/>
        </w:rPr>
      </w:pPr>
    </w:p>
    <w:sectPr w:rsidR="005A4F38" w:rsidRPr="000B057E" w:rsidSect="00FB371C">
      <w:footerReference w:type="even" r:id="rId7"/>
      <w:footerReference w:type="default" r:id="rId8"/>
      <w:pgSz w:w="12240" w:h="15840"/>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EE" w:rsidRDefault="00F749EE">
      <w:r>
        <w:separator/>
      </w:r>
    </w:p>
  </w:endnote>
  <w:endnote w:type="continuationSeparator" w:id="0">
    <w:p w:rsidR="00F749EE" w:rsidRDefault="00F74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38" w:rsidRDefault="006B2CDE" w:rsidP="00F71B8D">
    <w:pPr>
      <w:pStyle w:val="Footer"/>
      <w:framePr w:wrap="around" w:vAnchor="text" w:hAnchor="margin" w:xAlign="center" w:y="1"/>
      <w:rPr>
        <w:rStyle w:val="PageNumber"/>
      </w:rPr>
    </w:pPr>
    <w:r>
      <w:rPr>
        <w:rStyle w:val="PageNumber"/>
      </w:rPr>
      <w:fldChar w:fldCharType="begin"/>
    </w:r>
    <w:r w:rsidR="005A4F38">
      <w:rPr>
        <w:rStyle w:val="PageNumber"/>
      </w:rPr>
      <w:instrText xml:space="preserve">PAGE  </w:instrText>
    </w:r>
    <w:r>
      <w:rPr>
        <w:rStyle w:val="PageNumber"/>
      </w:rPr>
      <w:fldChar w:fldCharType="end"/>
    </w:r>
  </w:p>
  <w:p w:rsidR="005A4F38" w:rsidRDefault="005A4F38" w:rsidP="000400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38" w:rsidRDefault="006B2CDE" w:rsidP="000827D7">
    <w:pPr>
      <w:pStyle w:val="Footer"/>
      <w:framePr w:wrap="around" w:vAnchor="text" w:hAnchor="margin" w:xAlign="center" w:y="1"/>
      <w:rPr>
        <w:rStyle w:val="PageNumber"/>
      </w:rPr>
    </w:pPr>
    <w:r>
      <w:rPr>
        <w:rStyle w:val="PageNumber"/>
      </w:rPr>
      <w:fldChar w:fldCharType="begin"/>
    </w:r>
    <w:r w:rsidR="005A4F38">
      <w:rPr>
        <w:rStyle w:val="PageNumber"/>
      </w:rPr>
      <w:instrText xml:space="preserve">PAGE  </w:instrText>
    </w:r>
    <w:r>
      <w:rPr>
        <w:rStyle w:val="PageNumber"/>
      </w:rPr>
      <w:fldChar w:fldCharType="separate"/>
    </w:r>
    <w:r w:rsidR="002C08E8">
      <w:rPr>
        <w:rStyle w:val="PageNumber"/>
        <w:noProof/>
      </w:rPr>
      <w:t>3</w:t>
    </w:r>
    <w:r>
      <w:rPr>
        <w:rStyle w:val="PageNumber"/>
      </w:rPr>
      <w:fldChar w:fldCharType="end"/>
    </w:r>
  </w:p>
  <w:p w:rsidR="005A4F38" w:rsidRDefault="005A4F38" w:rsidP="000400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EE" w:rsidRDefault="00F749EE">
      <w:r>
        <w:separator/>
      </w:r>
    </w:p>
  </w:footnote>
  <w:footnote w:type="continuationSeparator" w:id="0">
    <w:p w:rsidR="00F749EE" w:rsidRDefault="00F74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1B8"/>
    <w:multiLevelType w:val="hybridMultilevel"/>
    <w:tmpl w:val="0CEC20A4"/>
    <w:lvl w:ilvl="0" w:tplc="97F4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BD3143A"/>
    <w:multiLevelType w:val="hybridMultilevel"/>
    <w:tmpl w:val="933E4642"/>
    <w:lvl w:ilvl="0" w:tplc="ED36B27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4147A7"/>
    <w:multiLevelType w:val="hybridMultilevel"/>
    <w:tmpl w:val="4C8285BC"/>
    <w:lvl w:ilvl="0" w:tplc="248C5F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6400F5"/>
    <w:multiLevelType w:val="hybridMultilevel"/>
    <w:tmpl w:val="0CEC20A4"/>
    <w:lvl w:ilvl="0" w:tplc="97F4E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CA500F"/>
    <w:multiLevelType w:val="hybridMultilevel"/>
    <w:tmpl w:val="2CD8D3DC"/>
    <w:lvl w:ilvl="0" w:tplc="A52E5E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4352E3B"/>
    <w:multiLevelType w:val="hybridMultilevel"/>
    <w:tmpl w:val="2CD8D3DC"/>
    <w:lvl w:ilvl="0" w:tplc="A52E5E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68704C6B"/>
    <w:multiLevelType w:val="hybridMultilevel"/>
    <w:tmpl w:val="2CD8D3DC"/>
    <w:lvl w:ilvl="0" w:tplc="A52E5E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68AC6DBB"/>
    <w:multiLevelType w:val="hybridMultilevel"/>
    <w:tmpl w:val="9962D9EE"/>
    <w:lvl w:ilvl="0" w:tplc="AB78A190">
      <w:start w:val="1"/>
      <w:numFmt w:val="decimal"/>
      <w:lvlText w:val="%1"/>
      <w:lvlJc w:val="left"/>
      <w:pPr>
        <w:tabs>
          <w:tab w:val="num" w:pos="454"/>
        </w:tabs>
        <w:ind w:left="454" w:hanging="360"/>
      </w:pPr>
      <w:rPr>
        <w:rFonts w:cs="Times New Roman" w:hint="default"/>
      </w:rPr>
    </w:lvl>
    <w:lvl w:ilvl="1" w:tplc="04090019" w:tentative="1">
      <w:start w:val="1"/>
      <w:numFmt w:val="lowerLetter"/>
      <w:lvlText w:val="%2."/>
      <w:lvlJc w:val="left"/>
      <w:pPr>
        <w:tabs>
          <w:tab w:val="num" w:pos="1174"/>
        </w:tabs>
        <w:ind w:left="1174" w:hanging="360"/>
      </w:pPr>
      <w:rPr>
        <w:rFonts w:cs="Times New Roman"/>
      </w:rPr>
    </w:lvl>
    <w:lvl w:ilvl="2" w:tplc="0409001B" w:tentative="1">
      <w:start w:val="1"/>
      <w:numFmt w:val="lowerRoman"/>
      <w:lvlText w:val="%3."/>
      <w:lvlJc w:val="right"/>
      <w:pPr>
        <w:tabs>
          <w:tab w:val="num" w:pos="1894"/>
        </w:tabs>
        <w:ind w:left="1894" w:hanging="180"/>
      </w:pPr>
      <w:rPr>
        <w:rFonts w:cs="Times New Roman"/>
      </w:rPr>
    </w:lvl>
    <w:lvl w:ilvl="3" w:tplc="0409000F" w:tentative="1">
      <w:start w:val="1"/>
      <w:numFmt w:val="decimal"/>
      <w:lvlText w:val="%4."/>
      <w:lvlJc w:val="left"/>
      <w:pPr>
        <w:tabs>
          <w:tab w:val="num" w:pos="2614"/>
        </w:tabs>
        <w:ind w:left="2614" w:hanging="360"/>
      </w:pPr>
      <w:rPr>
        <w:rFonts w:cs="Times New Roman"/>
      </w:rPr>
    </w:lvl>
    <w:lvl w:ilvl="4" w:tplc="04090019" w:tentative="1">
      <w:start w:val="1"/>
      <w:numFmt w:val="lowerLetter"/>
      <w:lvlText w:val="%5."/>
      <w:lvlJc w:val="left"/>
      <w:pPr>
        <w:tabs>
          <w:tab w:val="num" w:pos="3334"/>
        </w:tabs>
        <w:ind w:left="3334" w:hanging="360"/>
      </w:pPr>
      <w:rPr>
        <w:rFonts w:cs="Times New Roman"/>
      </w:rPr>
    </w:lvl>
    <w:lvl w:ilvl="5" w:tplc="0409001B" w:tentative="1">
      <w:start w:val="1"/>
      <w:numFmt w:val="lowerRoman"/>
      <w:lvlText w:val="%6."/>
      <w:lvlJc w:val="right"/>
      <w:pPr>
        <w:tabs>
          <w:tab w:val="num" w:pos="4054"/>
        </w:tabs>
        <w:ind w:left="4054" w:hanging="180"/>
      </w:pPr>
      <w:rPr>
        <w:rFonts w:cs="Times New Roman"/>
      </w:rPr>
    </w:lvl>
    <w:lvl w:ilvl="6" w:tplc="0409000F" w:tentative="1">
      <w:start w:val="1"/>
      <w:numFmt w:val="decimal"/>
      <w:lvlText w:val="%7."/>
      <w:lvlJc w:val="left"/>
      <w:pPr>
        <w:tabs>
          <w:tab w:val="num" w:pos="4774"/>
        </w:tabs>
        <w:ind w:left="4774" w:hanging="360"/>
      </w:pPr>
      <w:rPr>
        <w:rFonts w:cs="Times New Roman"/>
      </w:rPr>
    </w:lvl>
    <w:lvl w:ilvl="7" w:tplc="04090019" w:tentative="1">
      <w:start w:val="1"/>
      <w:numFmt w:val="lowerLetter"/>
      <w:lvlText w:val="%8."/>
      <w:lvlJc w:val="left"/>
      <w:pPr>
        <w:tabs>
          <w:tab w:val="num" w:pos="5494"/>
        </w:tabs>
        <w:ind w:left="5494" w:hanging="360"/>
      </w:pPr>
      <w:rPr>
        <w:rFonts w:cs="Times New Roman"/>
      </w:rPr>
    </w:lvl>
    <w:lvl w:ilvl="8" w:tplc="0409001B" w:tentative="1">
      <w:start w:val="1"/>
      <w:numFmt w:val="lowerRoman"/>
      <w:lvlText w:val="%9."/>
      <w:lvlJc w:val="right"/>
      <w:pPr>
        <w:tabs>
          <w:tab w:val="num" w:pos="6214"/>
        </w:tabs>
        <w:ind w:left="6214" w:hanging="180"/>
      </w:pPr>
      <w:rPr>
        <w:rFonts w:cs="Times New Roman"/>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115"/>
    <w:rsid w:val="00000060"/>
    <w:rsid w:val="000105A0"/>
    <w:rsid w:val="0001532F"/>
    <w:rsid w:val="00015689"/>
    <w:rsid w:val="00021F68"/>
    <w:rsid w:val="000261C1"/>
    <w:rsid w:val="00031115"/>
    <w:rsid w:val="0003508B"/>
    <w:rsid w:val="00035CD5"/>
    <w:rsid w:val="00036C88"/>
    <w:rsid w:val="00040003"/>
    <w:rsid w:val="00050431"/>
    <w:rsid w:val="00052759"/>
    <w:rsid w:val="00055F85"/>
    <w:rsid w:val="00056E96"/>
    <w:rsid w:val="00065AFC"/>
    <w:rsid w:val="000827D7"/>
    <w:rsid w:val="00084161"/>
    <w:rsid w:val="000852C2"/>
    <w:rsid w:val="00091A65"/>
    <w:rsid w:val="00093419"/>
    <w:rsid w:val="0009656F"/>
    <w:rsid w:val="000A29F8"/>
    <w:rsid w:val="000B057E"/>
    <w:rsid w:val="000D13A3"/>
    <w:rsid w:val="000D2559"/>
    <w:rsid w:val="000E7083"/>
    <w:rsid w:val="000E7576"/>
    <w:rsid w:val="000F073B"/>
    <w:rsid w:val="001406E2"/>
    <w:rsid w:val="00150E5F"/>
    <w:rsid w:val="0015199A"/>
    <w:rsid w:val="00156E02"/>
    <w:rsid w:val="00161676"/>
    <w:rsid w:val="00162EB0"/>
    <w:rsid w:val="00177F21"/>
    <w:rsid w:val="0018209D"/>
    <w:rsid w:val="0019203B"/>
    <w:rsid w:val="001930B7"/>
    <w:rsid w:val="0019578C"/>
    <w:rsid w:val="00195E7A"/>
    <w:rsid w:val="001A0371"/>
    <w:rsid w:val="001A0A17"/>
    <w:rsid w:val="001B02BF"/>
    <w:rsid w:val="001B7EB5"/>
    <w:rsid w:val="001C3BF8"/>
    <w:rsid w:val="001C6622"/>
    <w:rsid w:val="001D430E"/>
    <w:rsid w:val="001D5647"/>
    <w:rsid w:val="001D78B8"/>
    <w:rsid w:val="001E4CDD"/>
    <w:rsid w:val="00210743"/>
    <w:rsid w:val="002123F2"/>
    <w:rsid w:val="00215F3D"/>
    <w:rsid w:val="00232391"/>
    <w:rsid w:val="00232C0F"/>
    <w:rsid w:val="00235C16"/>
    <w:rsid w:val="002479F6"/>
    <w:rsid w:val="00253456"/>
    <w:rsid w:val="002567FA"/>
    <w:rsid w:val="00256E0F"/>
    <w:rsid w:val="0026180C"/>
    <w:rsid w:val="00263E15"/>
    <w:rsid w:val="002645C7"/>
    <w:rsid w:val="002770BF"/>
    <w:rsid w:val="00281529"/>
    <w:rsid w:val="00281D28"/>
    <w:rsid w:val="002A11A1"/>
    <w:rsid w:val="002B135B"/>
    <w:rsid w:val="002B2F2B"/>
    <w:rsid w:val="002B37C9"/>
    <w:rsid w:val="002C08E8"/>
    <w:rsid w:val="002C1C8D"/>
    <w:rsid w:val="002C4A3B"/>
    <w:rsid w:val="002C7D29"/>
    <w:rsid w:val="002D2FE4"/>
    <w:rsid w:val="002E023E"/>
    <w:rsid w:val="002E0A7F"/>
    <w:rsid w:val="002E70DA"/>
    <w:rsid w:val="002E79F4"/>
    <w:rsid w:val="002F5D3E"/>
    <w:rsid w:val="0030555D"/>
    <w:rsid w:val="00307730"/>
    <w:rsid w:val="00307F4C"/>
    <w:rsid w:val="0031133C"/>
    <w:rsid w:val="00315936"/>
    <w:rsid w:val="0031649D"/>
    <w:rsid w:val="003247AB"/>
    <w:rsid w:val="00325395"/>
    <w:rsid w:val="00325464"/>
    <w:rsid w:val="00326176"/>
    <w:rsid w:val="003355A4"/>
    <w:rsid w:val="00347346"/>
    <w:rsid w:val="00352603"/>
    <w:rsid w:val="00364A95"/>
    <w:rsid w:val="00370CC3"/>
    <w:rsid w:val="00371203"/>
    <w:rsid w:val="0037121E"/>
    <w:rsid w:val="0037263D"/>
    <w:rsid w:val="00372688"/>
    <w:rsid w:val="00372D55"/>
    <w:rsid w:val="003839DA"/>
    <w:rsid w:val="003903EA"/>
    <w:rsid w:val="00390EE1"/>
    <w:rsid w:val="003A6E19"/>
    <w:rsid w:val="003A6F54"/>
    <w:rsid w:val="003B06B8"/>
    <w:rsid w:val="003B07F4"/>
    <w:rsid w:val="003B1247"/>
    <w:rsid w:val="003B7C38"/>
    <w:rsid w:val="003C24DE"/>
    <w:rsid w:val="003D4EA7"/>
    <w:rsid w:val="003E57B9"/>
    <w:rsid w:val="003E6BE8"/>
    <w:rsid w:val="003F24D1"/>
    <w:rsid w:val="003F2B9F"/>
    <w:rsid w:val="003F2CF4"/>
    <w:rsid w:val="003F684B"/>
    <w:rsid w:val="004010B8"/>
    <w:rsid w:val="0040294B"/>
    <w:rsid w:val="00402CCA"/>
    <w:rsid w:val="00414CD1"/>
    <w:rsid w:val="00437C7B"/>
    <w:rsid w:val="004425FC"/>
    <w:rsid w:val="00445B48"/>
    <w:rsid w:val="00445E7F"/>
    <w:rsid w:val="004500DA"/>
    <w:rsid w:val="00456C2C"/>
    <w:rsid w:val="0046282F"/>
    <w:rsid w:val="00475D19"/>
    <w:rsid w:val="00487451"/>
    <w:rsid w:val="00487EA5"/>
    <w:rsid w:val="004B0B6F"/>
    <w:rsid w:val="004B26E1"/>
    <w:rsid w:val="004B62A4"/>
    <w:rsid w:val="004B7D47"/>
    <w:rsid w:val="004D2520"/>
    <w:rsid w:val="004D2B9C"/>
    <w:rsid w:val="004D6129"/>
    <w:rsid w:val="004E4056"/>
    <w:rsid w:val="004E66EE"/>
    <w:rsid w:val="004F0296"/>
    <w:rsid w:val="004F10B3"/>
    <w:rsid w:val="00502E55"/>
    <w:rsid w:val="005134E5"/>
    <w:rsid w:val="005157A8"/>
    <w:rsid w:val="005230F3"/>
    <w:rsid w:val="005231DE"/>
    <w:rsid w:val="005631C5"/>
    <w:rsid w:val="00563968"/>
    <w:rsid w:val="005669C4"/>
    <w:rsid w:val="0057511A"/>
    <w:rsid w:val="00585B5A"/>
    <w:rsid w:val="00586719"/>
    <w:rsid w:val="00590611"/>
    <w:rsid w:val="00595755"/>
    <w:rsid w:val="00597E7F"/>
    <w:rsid w:val="005A2EC4"/>
    <w:rsid w:val="005A4F38"/>
    <w:rsid w:val="005A695A"/>
    <w:rsid w:val="005B3818"/>
    <w:rsid w:val="005C3E53"/>
    <w:rsid w:val="005C42F0"/>
    <w:rsid w:val="005D0144"/>
    <w:rsid w:val="005D130C"/>
    <w:rsid w:val="005D3101"/>
    <w:rsid w:val="005E65F9"/>
    <w:rsid w:val="005E69D5"/>
    <w:rsid w:val="005E7623"/>
    <w:rsid w:val="005E7BAE"/>
    <w:rsid w:val="005F2310"/>
    <w:rsid w:val="005F39B7"/>
    <w:rsid w:val="006010E9"/>
    <w:rsid w:val="00604A34"/>
    <w:rsid w:val="00614360"/>
    <w:rsid w:val="00622C9E"/>
    <w:rsid w:val="00626AB0"/>
    <w:rsid w:val="00631BC3"/>
    <w:rsid w:val="00631EE8"/>
    <w:rsid w:val="0063225E"/>
    <w:rsid w:val="00634096"/>
    <w:rsid w:val="00641297"/>
    <w:rsid w:val="00643D0C"/>
    <w:rsid w:val="0064539A"/>
    <w:rsid w:val="00647E11"/>
    <w:rsid w:val="00652117"/>
    <w:rsid w:val="00656FC0"/>
    <w:rsid w:val="00657BF2"/>
    <w:rsid w:val="006655DA"/>
    <w:rsid w:val="00665AD4"/>
    <w:rsid w:val="00670353"/>
    <w:rsid w:val="006727C1"/>
    <w:rsid w:val="0067330D"/>
    <w:rsid w:val="00684A23"/>
    <w:rsid w:val="006862C4"/>
    <w:rsid w:val="00695998"/>
    <w:rsid w:val="00695B03"/>
    <w:rsid w:val="006A524F"/>
    <w:rsid w:val="006B2CDE"/>
    <w:rsid w:val="006B4043"/>
    <w:rsid w:val="006B7CBA"/>
    <w:rsid w:val="006C0453"/>
    <w:rsid w:val="006C06D1"/>
    <w:rsid w:val="006C25D4"/>
    <w:rsid w:val="006C5E3A"/>
    <w:rsid w:val="006C616E"/>
    <w:rsid w:val="006D167E"/>
    <w:rsid w:val="006D22D4"/>
    <w:rsid w:val="006D4911"/>
    <w:rsid w:val="006D5238"/>
    <w:rsid w:val="006E288E"/>
    <w:rsid w:val="006F18BF"/>
    <w:rsid w:val="006F7470"/>
    <w:rsid w:val="00700A68"/>
    <w:rsid w:val="00703B9A"/>
    <w:rsid w:val="00707857"/>
    <w:rsid w:val="0071200E"/>
    <w:rsid w:val="00726929"/>
    <w:rsid w:val="00732AB0"/>
    <w:rsid w:val="007400B6"/>
    <w:rsid w:val="00740131"/>
    <w:rsid w:val="0074161B"/>
    <w:rsid w:val="00742677"/>
    <w:rsid w:val="00770175"/>
    <w:rsid w:val="007812BC"/>
    <w:rsid w:val="00781A8B"/>
    <w:rsid w:val="007828AB"/>
    <w:rsid w:val="00793426"/>
    <w:rsid w:val="0079363C"/>
    <w:rsid w:val="007A2E7D"/>
    <w:rsid w:val="007B1044"/>
    <w:rsid w:val="007C140A"/>
    <w:rsid w:val="007C1906"/>
    <w:rsid w:val="007C39E0"/>
    <w:rsid w:val="007C7E7B"/>
    <w:rsid w:val="007D0E5F"/>
    <w:rsid w:val="007D3D74"/>
    <w:rsid w:val="007E1C30"/>
    <w:rsid w:val="007E70A6"/>
    <w:rsid w:val="007F1639"/>
    <w:rsid w:val="007F294F"/>
    <w:rsid w:val="007F40A6"/>
    <w:rsid w:val="007F620E"/>
    <w:rsid w:val="00831699"/>
    <w:rsid w:val="00846641"/>
    <w:rsid w:val="00853DAD"/>
    <w:rsid w:val="008623E1"/>
    <w:rsid w:val="00867AD1"/>
    <w:rsid w:val="008930C7"/>
    <w:rsid w:val="008965DA"/>
    <w:rsid w:val="008A788A"/>
    <w:rsid w:val="008B339D"/>
    <w:rsid w:val="008B3ABB"/>
    <w:rsid w:val="008B3AE3"/>
    <w:rsid w:val="008F1B88"/>
    <w:rsid w:val="008F35B2"/>
    <w:rsid w:val="008F40DB"/>
    <w:rsid w:val="00902175"/>
    <w:rsid w:val="009235A7"/>
    <w:rsid w:val="00924F60"/>
    <w:rsid w:val="00925AE9"/>
    <w:rsid w:val="00943297"/>
    <w:rsid w:val="009479D9"/>
    <w:rsid w:val="009604F3"/>
    <w:rsid w:val="00960576"/>
    <w:rsid w:val="00963021"/>
    <w:rsid w:val="00974C83"/>
    <w:rsid w:val="0098033F"/>
    <w:rsid w:val="009808CA"/>
    <w:rsid w:val="00983C36"/>
    <w:rsid w:val="009905E6"/>
    <w:rsid w:val="00994E77"/>
    <w:rsid w:val="00997A6A"/>
    <w:rsid w:val="009A2D46"/>
    <w:rsid w:val="009B4258"/>
    <w:rsid w:val="009D2EC2"/>
    <w:rsid w:val="009E1724"/>
    <w:rsid w:val="009E3B95"/>
    <w:rsid w:val="009E3DCD"/>
    <w:rsid w:val="009E4958"/>
    <w:rsid w:val="009F048D"/>
    <w:rsid w:val="00A079D4"/>
    <w:rsid w:val="00A12529"/>
    <w:rsid w:val="00A204D2"/>
    <w:rsid w:val="00A255F5"/>
    <w:rsid w:val="00A26574"/>
    <w:rsid w:val="00A5222A"/>
    <w:rsid w:val="00A562E0"/>
    <w:rsid w:val="00A66715"/>
    <w:rsid w:val="00A76C48"/>
    <w:rsid w:val="00A84D0C"/>
    <w:rsid w:val="00A9416C"/>
    <w:rsid w:val="00AA36B4"/>
    <w:rsid w:val="00AA6C52"/>
    <w:rsid w:val="00AA73B0"/>
    <w:rsid w:val="00AC08B0"/>
    <w:rsid w:val="00AC5680"/>
    <w:rsid w:val="00AD353A"/>
    <w:rsid w:val="00AE43B1"/>
    <w:rsid w:val="00AF3589"/>
    <w:rsid w:val="00AF3B40"/>
    <w:rsid w:val="00AF3CF9"/>
    <w:rsid w:val="00AF415A"/>
    <w:rsid w:val="00B03F64"/>
    <w:rsid w:val="00B04C5C"/>
    <w:rsid w:val="00B07D1F"/>
    <w:rsid w:val="00B26035"/>
    <w:rsid w:val="00B4145D"/>
    <w:rsid w:val="00B42D23"/>
    <w:rsid w:val="00B451ED"/>
    <w:rsid w:val="00B53D7B"/>
    <w:rsid w:val="00B5567D"/>
    <w:rsid w:val="00B57075"/>
    <w:rsid w:val="00B6452E"/>
    <w:rsid w:val="00B64A1F"/>
    <w:rsid w:val="00B7516E"/>
    <w:rsid w:val="00B759EB"/>
    <w:rsid w:val="00B83305"/>
    <w:rsid w:val="00B8422A"/>
    <w:rsid w:val="00BB494B"/>
    <w:rsid w:val="00BB495B"/>
    <w:rsid w:val="00BB5491"/>
    <w:rsid w:val="00BC2183"/>
    <w:rsid w:val="00BE2473"/>
    <w:rsid w:val="00BE65D5"/>
    <w:rsid w:val="00C00337"/>
    <w:rsid w:val="00C00D31"/>
    <w:rsid w:val="00C11B5C"/>
    <w:rsid w:val="00C1718A"/>
    <w:rsid w:val="00C23D2C"/>
    <w:rsid w:val="00C313F0"/>
    <w:rsid w:val="00C34C1F"/>
    <w:rsid w:val="00C40048"/>
    <w:rsid w:val="00C403E3"/>
    <w:rsid w:val="00C41D9C"/>
    <w:rsid w:val="00C45DD2"/>
    <w:rsid w:val="00C513A8"/>
    <w:rsid w:val="00C57CBF"/>
    <w:rsid w:val="00C60943"/>
    <w:rsid w:val="00C73A3D"/>
    <w:rsid w:val="00C857CD"/>
    <w:rsid w:val="00C93E63"/>
    <w:rsid w:val="00C94C6A"/>
    <w:rsid w:val="00CA026B"/>
    <w:rsid w:val="00CA2FA9"/>
    <w:rsid w:val="00CA48F0"/>
    <w:rsid w:val="00CA6345"/>
    <w:rsid w:val="00CB128B"/>
    <w:rsid w:val="00CB4594"/>
    <w:rsid w:val="00CB55BB"/>
    <w:rsid w:val="00CC2F51"/>
    <w:rsid w:val="00CD385F"/>
    <w:rsid w:val="00CE0019"/>
    <w:rsid w:val="00CE4755"/>
    <w:rsid w:val="00CF653F"/>
    <w:rsid w:val="00D06DA0"/>
    <w:rsid w:val="00D16F80"/>
    <w:rsid w:val="00D20F45"/>
    <w:rsid w:val="00D2136C"/>
    <w:rsid w:val="00D2356D"/>
    <w:rsid w:val="00D362B0"/>
    <w:rsid w:val="00D37D4E"/>
    <w:rsid w:val="00D508A2"/>
    <w:rsid w:val="00D57072"/>
    <w:rsid w:val="00D701B7"/>
    <w:rsid w:val="00D7606E"/>
    <w:rsid w:val="00D835F1"/>
    <w:rsid w:val="00D83A96"/>
    <w:rsid w:val="00D927BB"/>
    <w:rsid w:val="00DA1E11"/>
    <w:rsid w:val="00DB325D"/>
    <w:rsid w:val="00DB4BBA"/>
    <w:rsid w:val="00DB77F8"/>
    <w:rsid w:val="00DC3004"/>
    <w:rsid w:val="00DC4159"/>
    <w:rsid w:val="00DC515C"/>
    <w:rsid w:val="00DD55E3"/>
    <w:rsid w:val="00DE26A8"/>
    <w:rsid w:val="00DE6F5A"/>
    <w:rsid w:val="00DF6B0E"/>
    <w:rsid w:val="00E00680"/>
    <w:rsid w:val="00E00F0B"/>
    <w:rsid w:val="00E041CA"/>
    <w:rsid w:val="00E25A35"/>
    <w:rsid w:val="00E425C6"/>
    <w:rsid w:val="00E45D51"/>
    <w:rsid w:val="00E46BB0"/>
    <w:rsid w:val="00E47FA1"/>
    <w:rsid w:val="00E50AD3"/>
    <w:rsid w:val="00E5488D"/>
    <w:rsid w:val="00E73DA5"/>
    <w:rsid w:val="00E76591"/>
    <w:rsid w:val="00E9205B"/>
    <w:rsid w:val="00E9294C"/>
    <w:rsid w:val="00EA3A7A"/>
    <w:rsid w:val="00EB2730"/>
    <w:rsid w:val="00EC0C57"/>
    <w:rsid w:val="00EC1110"/>
    <w:rsid w:val="00F12C84"/>
    <w:rsid w:val="00F26776"/>
    <w:rsid w:val="00F30250"/>
    <w:rsid w:val="00F313C3"/>
    <w:rsid w:val="00F432AA"/>
    <w:rsid w:val="00F57A01"/>
    <w:rsid w:val="00F6390F"/>
    <w:rsid w:val="00F71B8D"/>
    <w:rsid w:val="00F72481"/>
    <w:rsid w:val="00F749EE"/>
    <w:rsid w:val="00F805FA"/>
    <w:rsid w:val="00F8496E"/>
    <w:rsid w:val="00F93ED8"/>
    <w:rsid w:val="00FA1069"/>
    <w:rsid w:val="00FA50C6"/>
    <w:rsid w:val="00FB371C"/>
    <w:rsid w:val="00FB537E"/>
    <w:rsid w:val="00FB7796"/>
    <w:rsid w:val="00FD0724"/>
    <w:rsid w:val="00FD0EF5"/>
    <w:rsid w:val="00FD2E4B"/>
    <w:rsid w:val="00FD6F5F"/>
    <w:rsid w:val="00FD7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FA"/>
    <w:rPr>
      <w:sz w:val="24"/>
      <w:szCs w:val="24"/>
    </w:rPr>
  </w:style>
  <w:style w:type="paragraph" w:styleId="Heading1">
    <w:name w:val="heading 1"/>
    <w:basedOn w:val="Normal"/>
    <w:next w:val="Normal"/>
    <w:link w:val="Heading1Char"/>
    <w:uiPriority w:val="99"/>
    <w:qFormat/>
    <w:rsid w:val="00414CD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4CD1"/>
    <w:rPr>
      <w:rFonts w:ascii="Arial" w:hAnsi="Arial" w:cs="Times New Roman"/>
      <w:b/>
      <w:kern w:val="32"/>
      <w:sz w:val="32"/>
      <w:lang w:val="en-US" w:eastAsia="en-US"/>
    </w:rPr>
  </w:style>
  <w:style w:type="table" w:styleId="TableGrid">
    <w:name w:val="Table Grid"/>
    <w:basedOn w:val="TableNormal"/>
    <w:uiPriority w:val="99"/>
    <w:rsid w:val="0003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40003"/>
    <w:pPr>
      <w:tabs>
        <w:tab w:val="center" w:pos="4320"/>
        <w:tab w:val="right" w:pos="8640"/>
      </w:tabs>
    </w:pPr>
  </w:style>
  <w:style w:type="character" w:customStyle="1" w:styleId="FooterChar">
    <w:name w:val="Footer Char"/>
    <w:link w:val="Footer"/>
    <w:uiPriority w:val="99"/>
    <w:semiHidden/>
    <w:locked/>
    <w:rsid w:val="00D37D4E"/>
    <w:rPr>
      <w:rFonts w:cs="Times New Roman"/>
      <w:sz w:val="24"/>
      <w:szCs w:val="24"/>
    </w:rPr>
  </w:style>
  <w:style w:type="character" w:styleId="PageNumber">
    <w:name w:val="page number"/>
    <w:uiPriority w:val="99"/>
    <w:rsid w:val="00040003"/>
    <w:rPr>
      <w:rFonts w:cs="Times New Roman"/>
    </w:rPr>
  </w:style>
  <w:style w:type="paragraph" w:styleId="Header">
    <w:name w:val="header"/>
    <w:basedOn w:val="Normal"/>
    <w:link w:val="HeaderChar"/>
    <w:uiPriority w:val="99"/>
    <w:rsid w:val="00695998"/>
    <w:pPr>
      <w:tabs>
        <w:tab w:val="center" w:pos="4680"/>
        <w:tab w:val="right" w:pos="9360"/>
      </w:tabs>
    </w:pPr>
  </w:style>
  <w:style w:type="character" w:customStyle="1" w:styleId="HeaderChar">
    <w:name w:val="Header Char"/>
    <w:link w:val="Header"/>
    <w:uiPriority w:val="99"/>
    <w:locked/>
    <w:rsid w:val="00695998"/>
    <w:rPr>
      <w:rFonts w:cs="Times New Roman"/>
      <w:sz w:val="24"/>
    </w:rPr>
  </w:style>
  <w:style w:type="paragraph" w:styleId="ListParagraph">
    <w:name w:val="List Paragraph"/>
    <w:basedOn w:val="Normal"/>
    <w:uiPriority w:val="99"/>
    <w:qFormat/>
    <w:rsid w:val="007828AB"/>
    <w:pPr>
      <w:ind w:left="720"/>
      <w:contextualSpacing/>
    </w:pPr>
  </w:style>
</w:styles>
</file>

<file path=word/webSettings.xml><?xml version="1.0" encoding="utf-8"?>
<w:webSettings xmlns:r="http://schemas.openxmlformats.org/officeDocument/2006/relationships" xmlns:w="http://schemas.openxmlformats.org/wordprocessingml/2006/main">
  <w:divs>
    <w:div w:id="1697190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&lt;egyptian hak&gt;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Vinaghost.Com</dc:creator>
  <cp:keywords/>
  <dc:description/>
  <cp:lastModifiedBy>sonyvaio</cp:lastModifiedBy>
  <cp:revision>51</cp:revision>
  <cp:lastPrinted>2015-09-11T07:47:00Z</cp:lastPrinted>
  <dcterms:created xsi:type="dcterms:W3CDTF">2015-09-11T07:47:00Z</dcterms:created>
  <dcterms:modified xsi:type="dcterms:W3CDTF">2017-08-22T09:00:00Z</dcterms:modified>
</cp:coreProperties>
</file>